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93509E" w14:textId="77777777" w:rsidR="00086D97" w:rsidRPr="00982698" w:rsidRDefault="00086D97" w:rsidP="00086D97">
      <w:pPr>
        <w:pStyle w:val="paragrafesrasas2lygis"/>
        <w:jc w:val="right"/>
        <w:rPr>
          <w:rFonts w:eastAsia="Calibri"/>
          <w:sz w:val="24"/>
          <w:szCs w:val="24"/>
        </w:rPr>
      </w:pPr>
      <w:bookmarkStart w:id="0" w:name="_Ref38291223"/>
      <w:bookmarkStart w:id="1" w:name="_Ref38291334"/>
      <w:bookmarkStart w:id="2" w:name="_Ref38533412"/>
      <w:bookmarkStart w:id="3" w:name="_Hlk136603877"/>
      <w:r w:rsidRPr="00982698">
        <w:rPr>
          <w:rFonts w:eastAsia="Calibri"/>
          <w:sz w:val="24"/>
          <w:szCs w:val="24"/>
        </w:rPr>
        <w:t>Pirkimo sąlygų 4 priedas „Tiekėjų kvalifikacijos reikalavimai ir reikalaujami kokybės bei aplinkos apsaugos vadybos sistemų standartai“</w:t>
      </w:r>
      <w:bookmarkEnd w:id="0"/>
      <w:bookmarkEnd w:id="1"/>
      <w:bookmarkEnd w:id="2"/>
    </w:p>
    <w:p w14:paraId="6B02139D" w14:textId="0719B874" w:rsidR="00487609" w:rsidRPr="00A0778D" w:rsidRDefault="00487609" w:rsidP="008B1B4F">
      <w:pPr>
        <w:pStyle w:val="Subtitle"/>
        <w:spacing w:line="240" w:lineRule="auto"/>
        <w:jc w:val="center"/>
        <w:rPr>
          <w:rFonts w:ascii="Times New Roman" w:hAnsi="Times New Roman" w:cs="Times New Roman"/>
          <w:smallCaps/>
          <w:color w:val="auto"/>
          <w:sz w:val="24"/>
          <w:szCs w:val="24"/>
        </w:rPr>
      </w:pPr>
    </w:p>
    <w:p w14:paraId="2E4A6A51" w14:textId="5873BC0D" w:rsidR="002F396F" w:rsidRPr="00E9247E" w:rsidRDefault="002F396F" w:rsidP="008B1B4F">
      <w:pPr>
        <w:pStyle w:val="Subtitle"/>
        <w:spacing w:line="240" w:lineRule="auto"/>
        <w:jc w:val="center"/>
        <w:rPr>
          <w:rFonts w:ascii="Times New Roman" w:hAnsi="Times New Roman" w:cs="Times New Roman"/>
          <w:b/>
          <w:bCs/>
          <w:smallCaps/>
          <w:color w:val="auto"/>
          <w:sz w:val="24"/>
          <w:szCs w:val="24"/>
        </w:rPr>
      </w:pPr>
      <w:r w:rsidRPr="00E9247E">
        <w:rPr>
          <w:rFonts w:ascii="Times New Roman" w:hAnsi="Times New Roman" w:cs="Times New Roman"/>
          <w:b/>
          <w:bCs/>
          <w:smallCaps/>
          <w:color w:val="auto"/>
          <w:sz w:val="24"/>
          <w:szCs w:val="24"/>
        </w:rPr>
        <w:t>TIEKĖJŲ KVALIFIKACIJOS REIKALAVIMAI</w:t>
      </w:r>
      <w:r w:rsidR="00955F2F" w:rsidRPr="00E9247E">
        <w:rPr>
          <w:rFonts w:ascii="Times New Roman" w:hAnsi="Times New Roman" w:cs="Times New Roman"/>
          <w:b/>
          <w:bCs/>
          <w:smallCaps/>
          <w:color w:val="auto"/>
          <w:sz w:val="24"/>
          <w:szCs w:val="24"/>
        </w:rPr>
        <w:t xml:space="preserve"> IR REIKALAVIMAI LAIKYTIS </w:t>
      </w:r>
      <w:r w:rsidR="00955F2F" w:rsidRPr="00E9247E">
        <w:rPr>
          <w:rFonts w:ascii="Times New Roman" w:hAnsi="Times New Roman" w:cs="Times New Roman"/>
          <w:b/>
          <w:bCs/>
          <w:color w:val="auto"/>
          <w:sz w:val="24"/>
          <w:szCs w:val="24"/>
          <w:lang w:eastAsia="en-US"/>
        </w:rPr>
        <w:t>KOKYBĖS VADYBOS SISTEMOS IR (ARBA) APLINKOS APSAUGOS VADYBOS SISTEMOS STANDARTŲ</w:t>
      </w:r>
    </w:p>
    <w:p w14:paraId="69D489C9" w14:textId="77777777" w:rsidR="008B1B4F" w:rsidRPr="008B1B4F" w:rsidRDefault="008B1B4F">
      <w:pPr>
        <w:numPr>
          <w:ilvl w:val="0"/>
          <w:numId w:val="4"/>
        </w:numPr>
        <w:pBdr>
          <w:top w:val="nil"/>
          <w:left w:val="nil"/>
          <w:bottom w:val="nil"/>
          <w:right w:val="nil"/>
          <w:between w:val="nil"/>
          <w:bar w:val="nil"/>
        </w:pBdr>
        <w:spacing w:after="0" w:line="240" w:lineRule="auto"/>
        <w:ind w:left="0" w:firstLine="737"/>
        <w:jc w:val="both"/>
        <w:rPr>
          <w:rFonts w:ascii="Times New Roman" w:hAnsi="Times New Roman" w:cs="Times New Roman"/>
          <w:sz w:val="24"/>
          <w:szCs w:val="24"/>
        </w:rPr>
      </w:pPr>
      <w:r w:rsidRPr="008B1B4F">
        <w:rPr>
          <w:rFonts w:ascii="Times New Roman" w:hAnsi="Times New Roman" w:cs="Times New Roman"/>
          <w:sz w:val="24"/>
          <w:szCs w:val="24"/>
        </w:rPr>
        <w:t xml:space="preserve">Jei pasiūlymas teikiamas ūkio subjektų grupės jungtinės veiklos sutarties pagrindu, bent vienas ūkio subjektų grupės narys arba visi ūkio subjektų grupės nariai kartu turi atitikti šiame priede nustatytus reikalavimus ir pateikti nurodytus dokumentus. </w:t>
      </w:r>
    </w:p>
    <w:p w14:paraId="19B6C188" w14:textId="77777777" w:rsidR="008B1B4F" w:rsidRPr="008B1B4F" w:rsidRDefault="008B1B4F">
      <w:pPr>
        <w:numPr>
          <w:ilvl w:val="0"/>
          <w:numId w:val="4"/>
        </w:numPr>
        <w:pBdr>
          <w:top w:val="nil"/>
          <w:left w:val="nil"/>
          <w:bottom w:val="nil"/>
          <w:right w:val="nil"/>
          <w:between w:val="nil"/>
          <w:bar w:val="nil"/>
        </w:pBdr>
        <w:spacing w:after="0" w:line="240" w:lineRule="auto"/>
        <w:ind w:left="0" w:firstLine="737"/>
        <w:jc w:val="both"/>
        <w:rPr>
          <w:rFonts w:ascii="Times New Roman" w:hAnsi="Times New Roman" w:cs="Times New Roman"/>
          <w:bCs/>
          <w:sz w:val="24"/>
          <w:szCs w:val="24"/>
        </w:rPr>
      </w:pPr>
      <w:r w:rsidRPr="008B1B4F">
        <w:rPr>
          <w:rFonts w:ascii="Times New Roman" w:hAnsi="Times New Roman" w:cs="Times New Roman"/>
          <w:bCs/>
          <w:sz w:val="24"/>
          <w:szCs w:val="24"/>
        </w:rPr>
        <w:t>Iš tiekėjų, registruotų Europos Sąjungos valstybėje narėje, Europos ekonominės erdvės valstybėje narėje, Šveicarijos Konfederacijoje arba trečiojoje šalyje,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pasiūlymų pateikimo datos. Tokiu atveju, tiekėjai turi pateikti kilmės šalyje išduoto dokumento kopiją ir prašymo išduoti teisės pripažinimo dokumentą kopiją, o patį teisės pripažinimo dokumentą tiekėjas privalės pateikti iki sutarties pasirašymo. To nepadarius, bus laikoma, kad tiekėjas atsisakė sudaryti sutartį.</w:t>
      </w:r>
    </w:p>
    <w:p w14:paraId="2149A751" w14:textId="71008242" w:rsidR="008B1B4F" w:rsidRPr="008B1B4F" w:rsidRDefault="008B1B4F">
      <w:pPr>
        <w:numPr>
          <w:ilvl w:val="0"/>
          <w:numId w:val="4"/>
        </w:numPr>
        <w:pBdr>
          <w:top w:val="nil"/>
          <w:left w:val="nil"/>
          <w:bottom w:val="nil"/>
          <w:right w:val="nil"/>
          <w:between w:val="nil"/>
          <w:bar w:val="nil"/>
        </w:pBdr>
        <w:spacing w:after="0" w:line="240" w:lineRule="auto"/>
        <w:ind w:left="0" w:firstLine="737"/>
        <w:jc w:val="both"/>
        <w:rPr>
          <w:rFonts w:ascii="Times New Roman" w:hAnsi="Times New Roman" w:cs="Times New Roman"/>
          <w:bCs/>
          <w:sz w:val="24"/>
          <w:szCs w:val="24"/>
        </w:rPr>
      </w:pPr>
      <w:r w:rsidRPr="008B1B4F">
        <w:rPr>
          <w:rFonts w:ascii="Times New Roman" w:hAnsi="Times New Roman" w:cs="Times New Roman"/>
          <w:bCs/>
          <w:sz w:val="24"/>
          <w:szCs w:val="24"/>
        </w:rPr>
        <w:t>Keliami reikalavimai tiekėjo kvalifikacijai ir atitikčiai kokybės vadybos sistemos ir (arba) aplinkos apsaugos vadybos sistemos standartų reikalavimams, turi būti įgyti iki pasiūlymų pateikimo termino pabaigos (susipažinimo su pasiūlymais dienos).</w:t>
      </w:r>
    </w:p>
    <w:p w14:paraId="21A4819B" w14:textId="77777777" w:rsidR="008B1B4F" w:rsidRPr="008B1B4F" w:rsidRDefault="008B1B4F">
      <w:pPr>
        <w:numPr>
          <w:ilvl w:val="0"/>
          <w:numId w:val="4"/>
        </w:numPr>
        <w:pBdr>
          <w:top w:val="nil"/>
          <w:left w:val="nil"/>
          <w:bottom w:val="nil"/>
          <w:right w:val="nil"/>
          <w:between w:val="nil"/>
          <w:bar w:val="nil"/>
        </w:pBdr>
        <w:spacing w:after="0" w:line="240" w:lineRule="auto"/>
        <w:ind w:left="0" w:firstLine="737"/>
        <w:jc w:val="both"/>
        <w:rPr>
          <w:rFonts w:ascii="Times New Roman" w:hAnsi="Times New Roman" w:cs="Times New Roman"/>
          <w:bCs/>
          <w:sz w:val="24"/>
          <w:szCs w:val="24"/>
        </w:rPr>
      </w:pPr>
      <w:r w:rsidRPr="008B1B4F">
        <w:rPr>
          <w:rFonts w:ascii="Times New Roman" w:hAnsi="Times New Roman" w:cs="Times New Roman"/>
          <w:bCs/>
          <w:sz w:val="24"/>
          <w:szCs w:val="24"/>
        </w:rPr>
        <w:t>Perkančioji organizacija nereikalauja iš tiekėjo pateikti dokumentų, patvirtinančių atitiktį kvalifikacijos reikalavimams ir, jeigu taikytina, kokybės vadybos sistemos ir (arba) aplinkos apsaugos vadybos sistemos standartams, jeigu ji: turi galimybę susipažinti su šiais dokumentais ar informacija tiesiogiai ir neatlygintinai prisijungusi prie nacionalinės duomenų bazės bet kurioje valstybėje narėje arba naudodamasi CVP IS priemonėmis; šiuos dokumentus jau turi iš ankstesnių pirkimo procedūrų.</w:t>
      </w:r>
    </w:p>
    <w:p w14:paraId="3F0CCD1C" w14:textId="77777777" w:rsidR="008B1B4F" w:rsidRPr="008B1B4F" w:rsidRDefault="008B1B4F">
      <w:pPr>
        <w:numPr>
          <w:ilvl w:val="0"/>
          <w:numId w:val="4"/>
        </w:numPr>
        <w:pBdr>
          <w:top w:val="nil"/>
          <w:left w:val="nil"/>
          <w:bottom w:val="nil"/>
          <w:right w:val="nil"/>
          <w:between w:val="nil"/>
          <w:bar w:val="nil"/>
        </w:pBdr>
        <w:spacing w:after="0" w:line="240" w:lineRule="auto"/>
        <w:ind w:left="0" w:firstLine="737"/>
        <w:jc w:val="both"/>
        <w:rPr>
          <w:rFonts w:ascii="Times New Roman" w:hAnsi="Times New Roman" w:cs="Times New Roman"/>
          <w:bCs/>
          <w:sz w:val="24"/>
          <w:szCs w:val="24"/>
        </w:rPr>
      </w:pPr>
      <w:r w:rsidRPr="008B1B4F">
        <w:rPr>
          <w:rFonts w:ascii="Times New Roman" w:hAnsi="Times New Roman" w:cs="Times New Roman"/>
          <w:bCs/>
          <w:sz w:val="24"/>
          <w:szCs w:val="24"/>
        </w:rPr>
        <w:t>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p>
    <w:p w14:paraId="69256EAE" w14:textId="77777777" w:rsidR="008B1B4F" w:rsidRPr="008B1B4F" w:rsidRDefault="008B1B4F">
      <w:pPr>
        <w:numPr>
          <w:ilvl w:val="0"/>
          <w:numId w:val="4"/>
        </w:numPr>
        <w:pBdr>
          <w:top w:val="nil"/>
          <w:left w:val="nil"/>
          <w:bottom w:val="nil"/>
          <w:right w:val="nil"/>
          <w:between w:val="nil"/>
          <w:bar w:val="nil"/>
        </w:pBdr>
        <w:spacing w:after="0" w:line="240" w:lineRule="auto"/>
        <w:ind w:left="0" w:firstLine="737"/>
        <w:jc w:val="both"/>
        <w:rPr>
          <w:rFonts w:ascii="Times New Roman" w:hAnsi="Times New Roman" w:cs="Times New Roman"/>
          <w:bCs/>
          <w:sz w:val="24"/>
          <w:szCs w:val="24"/>
        </w:rPr>
      </w:pPr>
      <w:r w:rsidRPr="008B1B4F">
        <w:rPr>
          <w:rFonts w:ascii="Times New Roman" w:hAnsi="Times New Roman" w:cs="Times New Roman"/>
          <w:bCs/>
          <w:sz w:val="24"/>
          <w:szCs w:val="24"/>
        </w:rPr>
        <w:t>Jeigu tiekėjo kvalifikacija dėl teisės verstis atitinkama veikla nebuvo tikrinama arba tikrinama ne visa apimtimi, tačiau norminiai teisės aktai numato tam tikrus reikalavimus dėl teisės verstis veikla,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p>
    <w:p w14:paraId="515DDC0F" w14:textId="77777777" w:rsidR="008B1B4F" w:rsidRPr="008B1B4F" w:rsidRDefault="008B1B4F">
      <w:pPr>
        <w:numPr>
          <w:ilvl w:val="0"/>
          <w:numId w:val="4"/>
        </w:numPr>
        <w:pBdr>
          <w:top w:val="nil"/>
          <w:left w:val="nil"/>
          <w:bottom w:val="nil"/>
          <w:right w:val="nil"/>
          <w:between w:val="nil"/>
          <w:bar w:val="nil"/>
        </w:pBdr>
        <w:spacing w:after="0" w:line="240" w:lineRule="auto"/>
        <w:ind w:left="0" w:firstLine="737"/>
        <w:jc w:val="both"/>
        <w:rPr>
          <w:rFonts w:ascii="Times New Roman" w:hAnsi="Times New Roman" w:cs="Times New Roman"/>
          <w:bCs/>
          <w:sz w:val="24"/>
          <w:szCs w:val="24"/>
        </w:rPr>
      </w:pPr>
      <w:r w:rsidRPr="008B1B4F">
        <w:rPr>
          <w:rFonts w:ascii="Times New Roman" w:hAnsi="Times New Roman" w:cs="Times New Roman"/>
          <w:bCs/>
          <w:sz w:val="24"/>
          <w:szCs w:val="24"/>
        </w:rPr>
        <w:t>Savo pasiūlyme tiekėjas turi nurodyti, kokiai pirkimo sutarties daliai ir kokius subtiekėjus, jeigu jie yra žinomi, jis ketina pasitelkti. Jei tiekėjas nesiremia subtiekėjų pajėgumais, kad atitiktų kvalifikacijos reikalavimus ar kitus reikalavimus tiekėjui, subtiekėjus galima išviešinti sudarius pirkimo sutartį, kaip nurodyta prie pirkimo sąlygų pridėtame pirkimo sutarties projekte. Tiekėjas, teikdamas pasiūlymą privalo išviešinti kvazisubtiekėjus (t. y. asmenis, kuriuos planuoja įdarbinti), jei jų pajėgumais remiamasi dėl atitikties kvalifikacijos reikalavimams.</w:t>
      </w:r>
    </w:p>
    <w:p w14:paraId="18CFFB40" w14:textId="77777777" w:rsidR="008B1B4F" w:rsidRPr="008B1B4F" w:rsidRDefault="008B1B4F">
      <w:pPr>
        <w:numPr>
          <w:ilvl w:val="0"/>
          <w:numId w:val="4"/>
        </w:numPr>
        <w:pBdr>
          <w:top w:val="nil"/>
          <w:left w:val="nil"/>
          <w:bottom w:val="nil"/>
          <w:right w:val="nil"/>
          <w:between w:val="nil"/>
          <w:bar w:val="nil"/>
        </w:pBdr>
        <w:spacing w:after="0" w:line="240" w:lineRule="auto"/>
        <w:ind w:left="0" w:firstLine="737"/>
        <w:jc w:val="both"/>
        <w:rPr>
          <w:rFonts w:ascii="Times New Roman" w:hAnsi="Times New Roman" w:cs="Times New Roman"/>
          <w:bCs/>
          <w:sz w:val="24"/>
          <w:szCs w:val="24"/>
        </w:rPr>
      </w:pPr>
      <w:r w:rsidRPr="008B1B4F">
        <w:rPr>
          <w:rFonts w:ascii="Times New Roman" w:hAnsi="Times New Roman" w:cs="Times New Roman"/>
          <w:bCs/>
          <w:sz w:val="24"/>
          <w:szCs w:val="24"/>
        </w:rPr>
        <w:t xml:space="preserve">Tais atvejais, kai tiekėjas naudojasi (naudosis) trečiųjų asmenų, kurie tiesiogiai aktyviai, savo veiksmais neprisidės prie pirkimo vykdytojo poreikio įsigyti pirkimo objektą tenkinimo (tiesiogiai </w:t>
      </w:r>
      <w:r w:rsidRPr="008B1B4F">
        <w:rPr>
          <w:rFonts w:ascii="Times New Roman" w:hAnsi="Times New Roman" w:cs="Times New Roman"/>
          <w:bCs/>
          <w:sz w:val="24"/>
          <w:szCs w:val="24"/>
        </w:rPr>
        <w:lastRenderedPageBreak/>
        <w:t>neteiks dalies paslaugų, nevykdys dalies darbų, tiesiogiai neprisidės prie prekių tiekimo, neprisiims solidarios atsakomybės už sutarties vykdymą ar kitaip tiesiogiai nedalyvaus vykdant pirkimo sutartį), priemonėmis (pavyzdžiui, tik išnuomos patalpas, išnuomos įrangą ar pan.), tiekėjas, neprivalo teikti jų Europos bendrąjį viešųjų pirkimų dokumento (toliau – EBVPD) ir pašalinimo pagrindų nebuvimą įrodančių dokumentų,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p>
    <w:bookmarkEnd w:id="3"/>
    <w:p w14:paraId="5ECD3CDB" w14:textId="5400B525" w:rsidR="008B1B4F" w:rsidRPr="0001706B" w:rsidRDefault="008B1B4F">
      <w:pPr>
        <w:numPr>
          <w:ilvl w:val="0"/>
          <w:numId w:val="4"/>
        </w:numPr>
        <w:pBdr>
          <w:top w:val="nil"/>
          <w:left w:val="nil"/>
          <w:bottom w:val="nil"/>
          <w:right w:val="nil"/>
          <w:between w:val="nil"/>
          <w:bar w:val="nil"/>
        </w:pBdr>
        <w:spacing w:after="0" w:line="240" w:lineRule="auto"/>
        <w:ind w:left="0" w:firstLine="737"/>
        <w:jc w:val="both"/>
        <w:rPr>
          <w:rFonts w:ascii="Times New Roman" w:hAnsi="Times New Roman" w:cs="Times New Roman"/>
          <w:bCs/>
          <w:sz w:val="24"/>
          <w:szCs w:val="24"/>
        </w:rPr>
      </w:pPr>
      <w:r w:rsidRPr="0001706B">
        <w:rPr>
          <w:rFonts w:ascii="Times New Roman" w:hAnsi="Times New Roman" w:cs="Times New Roman"/>
          <w:sz w:val="24"/>
          <w:szCs w:val="24"/>
        </w:rPr>
        <w:t>Tiekėjai turi atitikti šiuos kvalifikacijos reikalavimus</w:t>
      </w:r>
      <w:r w:rsidR="00F237E9">
        <w:rPr>
          <w:rFonts w:ascii="Times New Roman" w:hAnsi="Times New Roman" w:cs="Times New Roman"/>
          <w:sz w:val="24"/>
          <w:szCs w:val="24"/>
        </w:rPr>
        <w:t>:</w:t>
      </w:r>
    </w:p>
    <w:p w14:paraId="00143CF2" w14:textId="77777777" w:rsidR="0001706B" w:rsidRDefault="0001706B" w:rsidP="0001706B">
      <w:pPr>
        <w:pBdr>
          <w:top w:val="nil"/>
          <w:left w:val="nil"/>
          <w:bottom w:val="nil"/>
          <w:right w:val="nil"/>
          <w:between w:val="nil"/>
          <w:bar w:val="nil"/>
        </w:pBdr>
        <w:spacing w:after="0" w:line="240" w:lineRule="auto"/>
        <w:jc w:val="both"/>
        <w:rPr>
          <w:rFonts w:ascii="Times New Roman" w:hAnsi="Times New Roman" w:cs="Times New Roman"/>
          <w:bCs/>
          <w:sz w:val="24"/>
          <w:szCs w:val="24"/>
        </w:rPr>
      </w:pPr>
    </w:p>
    <w:tbl>
      <w:tblPr>
        <w:tblpPr w:leftFromText="181" w:rightFromText="181" w:vertAnchor="text" w:horzAnchor="margin" w:tblpY="1"/>
        <w:tblW w:w="4978" w:type="pct"/>
        <w:tblCellMar>
          <w:left w:w="57" w:type="dxa"/>
          <w:right w:w="57" w:type="dxa"/>
        </w:tblCellMar>
        <w:tblLook w:val="04A0" w:firstRow="1" w:lastRow="0" w:firstColumn="1" w:lastColumn="0" w:noHBand="0" w:noVBand="1"/>
      </w:tblPr>
      <w:tblGrid>
        <w:gridCol w:w="563"/>
        <w:gridCol w:w="2408"/>
        <w:gridCol w:w="3402"/>
        <w:gridCol w:w="3545"/>
      </w:tblGrid>
      <w:tr w:rsidR="0001706B" w:rsidRPr="0001706B" w14:paraId="6FBBA08D" w14:textId="77777777" w:rsidTr="00EE6670">
        <w:trPr>
          <w:tblHeader/>
        </w:trPr>
        <w:tc>
          <w:tcPr>
            <w:tcW w:w="284"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2970FA1F" w14:textId="77777777" w:rsidR="0001706B" w:rsidRPr="0001706B" w:rsidRDefault="0001706B" w:rsidP="00CA5F25">
            <w:pPr>
              <w:pBdr>
                <w:top w:val="nil"/>
                <w:left w:val="nil"/>
                <w:bottom w:val="nil"/>
                <w:right w:val="nil"/>
                <w:between w:val="nil"/>
                <w:bar w:val="nil"/>
              </w:pBdr>
              <w:spacing w:after="0" w:line="240" w:lineRule="auto"/>
              <w:jc w:val="both"/>
              <w:rPr>
                <w:rFonts w:ascii="Times New Roman" w:hAnsi="Times New Roman" w:cs="Times New Roman"/>
                <w:b/>
                <w:bCs/>
                <w:sz w:val="24"/>
                <w:szCs w:val="24"/>
              </w:rPr>
            </w:pPr>
            <w:bookmarkStart w:id="4" w:name="_Hlk136603804"/>
            <w:r w:rsidRPr="0001706B">
              <w:rPr>
                <w:rFonts w:ascii="Times New Roman" w:hAnsi="Times New Roman" w:cs="Times New Roman"/>
                <w:b/>
                <w:bCs/>
                <w:sz w:val="24"/>
                <w:szCs w:val="24"/>
              </w:rPr>
              <w:t>Eil. Nr.</w:t>
            </w:r>
          </w:p>
        </w:tc>
        <w:tc>
          <w:tcPr>
            <w:tcW w:w="1214"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6E38335A" w14:textId="3AF148B5" w:rsidR="0001706B" w:rsidRPr="0001706B" w:rsidRDefault="0001706B" w:rsidP="00CA5F25">
            <w:pPr>
              <w:pBdr>
                <w:top w:val="nil"/>
                <w:left w:val="nil"/>
                <w:bottom w:val="nil"/>
                <w:right w:val="nil"/>
                <w:between w:val="nil"/>
                <w:bar w:val="nil"/>
              </w:pBdr>
              <w:spacing w:after="0" w:line="240" w:lineRule="auto"/>
              <w:jc w:val="both"/>
              <w:rPr>
                <w:rFonts w:ascii="Times New Roman" w:hAnsi="Times New Roman" w:cs="Times New Roman"/>
                <w:b/>
                <w:bCs/>
                <w:sz w:val="24"/>
                <w:szCs w:val="24"/>
              </w:rPr>
            </w:pPr>
            <w:r w:rsidRPr="0001706B">
              <w:rPr>
                <w:rFonts w:ascii="Times New Roman" w:hAnsi="Times New Roman" w:cs="Times New Roman"/>
                <w:b/>
                <w:bCs/>
                <w:sz w:val="24"/>
                <w:szCs w:val="24"/>
              </w:rPr>
              <w:t>Kvalifikacijos reikalavimas</w:t>
            </w:r>
          </w:p>
        </w:tc>
        <w:tc>
          <w:tcPr>
            <w:tcW w:w="1715"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7D16F775" w14:textId="5196EB1C" w:rsidR="0001706B" w:rsidRPr="0001706B" w:rsidRDefault="0001706B" w:rsidP="00CA5F25">
            <w:pPr>
              <w:pBdr>
                <w:top w:val="nil"/>
                <w:left w:val="nil"/>
                <w:bottom w:val="nil"/>
                <w:right w:val="nil"/>
                <w:between w:val="nil"/>
                <w:bar w:val="nil"/>
              </w:pBdr>
              <w:spacing w:after="0" w:line="240" w:lineRule="auto"/>
              <w:jc w:val="both"/>
              <w:rPr>
                <w:rFonts w:ascii="Times New Roman" w:hAnsi="Times New Roman" w:cs="Times New Roman"/>
                <w:b/>
                <w:bCs/>
                <w:sz w:val="24"/>
                <w:szCs w:val="24"/>
              </w:rPr>
            </w:pPr>
            <w:r w:rsidRPr="0001706B">
              <w:rPr>
                <w:rFonts w:ascii="Times New Roman" w:hAnsi="Times New Roman" w:cs="Times New Roman"/>
                <w:b/>
                <w:bCs/>
                <w:sz w:val="24"/>
                <w:szCs w:val="24"/>
              </w:rPr>
              <w:t>Atitiktį reikalavimui įrodantys  dokumentai</w:t>
            </w:r>
          </w:p>
        </w:tc>
        <w:tc>
          <w:tcPr>
            <w:tcW w:w="1787"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752035C4" w14:textId="77777777" w:rsidR="0001706B" w:rsidRPr="0001706B" w:rsidRDefault="0001706B" w:rsidP="00CA5F25">
            <w:pPr>
              <w:pBdr>
                <w:top w:val="nil"/>
                <w:left w:val="nil"/>
                <w:bottom w:val="nil"/>
                <w:right w:val="nil"/>
                <w:between w:val="nil"/>
                <w:bar w:val="nil"/>
              </w:pBdr>
              <w:spacing w:after="0" w:line="240" w:lineRule="auto"/>
              <w:jc w:val="both"/>
              <w:rPr>
                <w:rFonts w:ascii="Times New Roman" w:hAnsi="Times New Roman" w:cs="Times New Roman"/>
                <w:b/>
                <w:bCs/>
                <w:sz w:val="24"/>
                <w:szCs w:val="24"/>
              </w:rPr>
            </w:pPr>
            <w:r w:rsidRPr="0001706B">
              <w:rPr>
                <w:rFonts w:ascii="Times New Roman" w:hAnsi="Times New Roman" w:cs="Times New Roman"/>
                <w:b/>
                <w:bCs/>
                <w:sz w:val="24"/>
                <w:szCs w:val="24"/>
              </w:rPr>
              <w:t>Subjektas, kuris turi atitikti reikalavimą</w:t>
            </w:r>
          </w:p>
        </w:tc>
      </w:tr>
      <w:tr w:rsidR="00BC07F6" w:rsidRPr="0001706B" w14:paraId="3940F9E7" w14:textId="77777777" w:rsidTr="00EE6670">
        <w:tc>
          <w:tcPr>
            <w:tcW w:w="28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8BC060" w14:textId="6A6C093A" w:rsidR="00BC07F6" w:rsidRPr="0001706B" w:rsidRDefault="00BC07F6" w:rsidP="00BC07F6">
            <w:pPr>
              <w:pBdr>
                <w:top w:val="nil"/>
                <w:left w:val="nil"/>
                <w:bottom w:val="nil"/>
                <w:right w:val="nil"/>
                <w:between w:val="nil"/>
                <w:bar w:val="nil"/>
              </w:pBdr>
              <w:spacing w:after="0" w:line="240" w:lineRule="auto"/>
              <w:jc w:val="both"/>
              <w:rPr>
                <w:rFonts w:ascii="Times New Roman" w:hAnsi="Times New Roman" w:cs="Times New Roman"/>
                <w:bCs/>
                <w:sz w:val="24"/>
                <w:szCs w:val="24"/>
              </w:rPr>
            </w:pPr>
            <w:bookmarkStart w:id="5" w:name="_Hlk136603900"/>
            <w:r>
              <w:rPr>
                <w:rFonts w:ascii="Times New Roman" w:hAnsi="Times New Roman" w:cs="Times New Roman"/>
                <w:bCs/>
                <w:sz w:val="24"/>
                <w:szCs w:val="24"/>
              </w:rPr>
              <w:t>1.</w:t>
            </w:r>
          </w:p>
        </w:tc>
        <w:tc>
          <w:tcPr>
            <w:tcW w:w="1214" w:type="pct"/>
            <w:tcBorders>
              <w:top w:val="single" w:sz="4" w:space="0" w:color="000000" w:themeColor="text1"/>
              <w:left w:val="single" w:sz="4" w:space="0" w:color="000000" w:themeColor="text1"/>
              <w:bottom w:val="single" w:sz="4" w:space="0" w:color="000000" w:themeColor="text1"/>
              <w:right w:val="single" w:sz="4" w:space="0" w:color="auto"/>
            </w:tcBorders>
          </w:tcPr>
          <w:p w14:paraId="28B49280" w14:textId="6FFF36C7" w:rsidR="009B109B" w:rsidRPr="00396299" w:rsidRDefault="009B109B" w:rsidP="009B109B">
            <w:pPr>
              <w:pBdr>
                <w:top w:val="nil"/>
                <w:left w:val="nil"/>
                <w:bottom w:val="nil"/>
                <w:right w:val="nil"/>
                <w:between w:val="nil"/>
                <w:bar w:val="nil"/>
              </w:pBdr>
              <w:tabs>
                <w:tab w:val="left" w:pos="385"/>
              </w:tabs>
              <w:spacing w:after="0" w:line="240" w:lineRule="auto"/>
              <w:rPr>
                <w:rFonts w:ascii="Times New Roman" w:hAnsi="Times New Roman" w:cs="Times New Roman"/>
                <w:sz w:val="24"/>
                <w:szCs w:val="24"/>
              </w:rPr>
            </w:pPr>
            <w:r w:rsidRPr="009B109B">
              <w:rPr>
                <w:rFonts w:ascii="Times New Roman" w:hAnsi="Times New Roman" w:cs="Times New Roman"/>
                <w:sz w:val="24"/>
                <w:szCs w:val="24"/>
              </w:rPr>
              <w:t>Teikėja</w:t>
            </w:r>
            <w:r w:rsidR="00AB2688">
              <w:rPr>
                <w:rFonts w:ascii="Times New Roman" w:hAnsi="Times New Roman" w:cs="Times New Roman"/>
                <w:sz w:val="24"/>
                <w:szCs w:val="24"/>
              </w:rPr>
              <w:t xml:space="preserve">s </w:t>
            </w:r>
            <w:r w:rsidRPr="009B109B">
              <w:rPr>
                <w:rFonts w:ascii="Times New Roman" w:hAnsi="Times New Roman" w:cs="Times New Roman"/>
                <w:sz w:val="24"/>
                <w:szCs w:val="24"/>
              </w:rPr>
              <w:t xml:space="preserve">turi teisę verstis </w:t>
            </w:r>
            <w:r w:rsidR="00863453">
              <w:t xml:space="preserve"> </w:t>
            </w:r>
            <w:r w:rsidR="00863453" w:rsidRPr="00863453">
              <w:rPr>
                <w:rFonts w:ascii="Times New Roman" w:hAnsi="Times New Roman" w:cs="Times New Roman"/>
                <w:sz w:val="24"/>
                <w:szCs w:val="24"/>
              </w:rPr>
              <w:t>ir turi būti įregistruotas Atliekų tvarkytojų valstybės registre (ATVR) S2 (vežimas) veiklai</w:t>
            </w:r>
            <w:r w:rsidR="00EF44FB">
              <w:rPr>
                <w:rFonts w:ascii="Times New Roman" w:hAnsi="Times New Roman" w:cs="Times New Roman"/>
                <w:sz w:val="24"/>
                <w:szCs w:val="24"/>
              </w:rPr>
              <w:t xml:space="preserve"> </w:t>
            </w:r>
            <w:r w:rsidR="005F3C58">
              <w:rPr>
                <w:rFonts w:ascii="Times New Roman" w:hAnsi="Times New Roman" w:cs="Times New Roman"/>
                <w:sz w:val="24"/>
                <w:szCs w:val="24"/>
              </w:rPr>
              <w:t>(</w:t>
            </w:r>
            <w:r w:rsidR="00AF1D59">
              <w:rPr>
                <w:rFonts w:ascii="Times New Roman" w:hAnsi="Times New Roman" w:cs="Times New Roman"/>
                <w:sz w:val="24"/>
                <w:szCs w:val="24"/>
              </w:rPr>
              <w:t>atliekų kodai 19 12 10, 19 12 12</w:t>
            </w:r>
            <w:r w:rsidR="000901B9">
              <w:rPr>
                <w:rFonts w:ascii="Times New Roman" w:hAnsi="Times New Roman" w:cs="Times New Roman"/>
                <w:sz w:val="24"/>
                <w:szCs w:val="24"/>
              </w:rPr>
              <w:t>)</w:t>
            </w:r>
            <w:r w:rsidR="00851DE0">
              <w:rPr>
                <w:rFonts w:ascii="Times New Roman" w:hAnsi="Times New Roman" w:cs="Times New Roman"/>
                <w:sz w:val="24"/>
                <w:szCs w:val="24"/>
              </w:rPr>
              <w:t xml:space="preserve"> </w:t>
            </w:r>
          </w:p>
          <w:p w14:paraId="03600B08" w14:textId="6D7FAC3E" w:rsidR="00BC07F6" w:rsidRPr="00396299" w:rsidRDefault="00BC07F6" w:rsidP="00BC07F6">
            <w:pPr>
              <w:pBdr>
                <w:top w:val="nil"/>
                <w:left w:val="nil"/>
                <w:bottom w:val="nil"/>
                <w:right w:val="nil"/>
                <w:between w:val="nil"/>
                <w:bar w:val="nil"/>
              </w:pBdr>
              <w:tabs>
                <w:tab w:val="left" w:pos="385"/>
              </w:tabs>
              <w:spacing w:after="0" w:line="240" w:lineRule="auto"/>
              <w:rPr>
                <w:rFonts w:ascii="Times New Roman" w:hAnsi="Times New Roman" w:cs="Times New Roman"/>
                <w:sz w:val="24"/>
                <w:szCs w:val="24"/>
              </w:rPr>
            </w:pPr>
          </w:p>
        </w:tc>
        <w:tc>
          <w:tcPr>
            <w:tcW w:w="1715" w:type="pct"/>
            <w:tcBorders>
              <w:top w:val="single" w:sz="4" w:space="0" w:color="000000" w:themeColor="text1"/>
              <w:left w:val="single" w:sz="4" w:space="0" w:color="auto"/>
              <w:bottom w:val="single" w:sz="4" w:space="0" w:color="000000" w:themeColor="text1"/>
              <w:right w:val="single" w:sz="4" w:space="0" w:color="000000" w:themeColor="text1"/>
            </w:tcBorders>
          </w:tcPr>
          <w:p w14:paraId="596300B7" w14:textId="77777777" w:rsidR="00AD2ECB" w:rsidRDefault="00BC07F6" w:rsidP="00AD2ECB">
            <w:pPr>
              <w:jc w:val="both"/>
              <w:rPr>
                <w:rFonts w:ascii="Times New Roman" w:hAnsi="Times New Roman"/>
                <w:b/>
                <w:bCs/>
                <w:i/>
                <w:iCs/>
                <w:sz w:val="24"/>
              </w:rPr>
            </w:pPr>
            <w:r w:rsidRPr="00005590">
              <w:rPr>
                <w:rFonts w:ascii="Times New Roman" w:hAnsi="Times New Roman"/>
                <w:b/>
                <w:bCs/>
                <w:i/>
                <w:iCs/>
                <w:sz w:val="24"/>
              </w:rPr>
              <w:t>Pateikiama su pasiūlymu:</w:t>
            </w:r>
          </w:p>
          <w:p w14:paraId="37F23594" w14:textId="7738CED0" w:rsidR="00F8264B" w:rsidRPr="00AD2ECB" w:rsidRDefault="00F8264B" w:rsidP="00AD2ECB">
            <w:pPr>
              <w:jc w:val="both"/>
              <w:rPr>
                <w:rFonts w:ascii="Times New Roman" w:hAnsi="Times New Roman"/>
                <w:b/>
                <w:i/>
                <w:iCs/>
                <w:sz w:val="24"/>
              </w:rPr>
            </w:pPr>
            <w:r w:rsidRPr="00F8264B">
              <w:rPr>
                <w:rFonts w:ascii="Times New Roman" w:hAnsi="Times New Roman" w:cs="Times New Roman"/>
                <w:sz w:val="24"/>
                <w:szCs w:val="24"/>
              </w:rPr>
              <w:t>EBVPD</w:t>
            </w:r>
          </w:p>
          <w:p w14:paraId="1693D174" w14:textId="585D1365" w:rsidR="00751824" w:rsidRPr="007F1EA1" w:rsidRDefault="00290360" w:rsidP="00290360">
            <w:pPr>
              <w:pBdr>
                <w:top w:val="nil"/>
                <w:left w:val="nil"/>
                <w:bottom w:val="nil"/>
                <w:right w:val="nil"/>
                <w:between w:val="nil"/>
                <w:bar w:val="nil"/>
              </w:pBdr>
              <w:spacing w:after="0" w:line="240" w:lineRule="auto"/>
              <w:rPr>
                <w:rFonts w:ascii="Times New Roman" w:hAnsi="Times New Roman" w:cs="Times New Roman"/>
                <w:sz w:val="24"/>
                <w:szCs w:val="24"/>
              </w:rPr>
            </w:pPr>
            <w:r w:rsidRPr="00290360">
              <w:rPr>
                <w:rFonts w:ascii="Times New Roman" w:hAnsi="Times New Roman" w:cs="Times New Roman"/>
                <w:sz w:val="24"/>
                <w:szCs w:val="24"/>
              </w:rPr>
              <w:t>Iš tiekėjo nereikalaujama pateikti</w:t>
            </w:r>
            <w:r w:rsidR="009A401E">
              <w:rPr>
                <w:rFonts w:ascii="Times New Roman" w:hAnsi="Times New Roman" w:cs="Times New Roman"/>
                <w:sz w:val="24"/>
                <w:szCs w:val="24"/>
              </w:rPr>
              <w:t xml:space="preserve"> </w:t>
            </w:r>
            <w:r w:rsidRPr="00290360">
              <w:rPr>
                <w:rFonts w:ascii="Times New Roman" w:hAnsi="Times New Roman" w:cs="Times New Roman"/>
                <w:sz w:val="24"/>
                <w:szCs w:val="24"/>
              </w:rPr>
              <w:t>atitiktį reikalavimui įrodančių dokumentų. Perkančioji organizacija naudodamasi Atliekų tvarkytojų valstybės registro (ATVR) (</w:t>
            </w:r>
            <w:hyperlink r:id="rId11" w:history="1">
              <w:r w:rsidRPr="00290360">
                <w:rPr>
                  <w:rStyle w:val="Hyperlink"/>
                  <w:rFonts w:ascii="Times New Roman" w:hAnsi="Times New Roman" w:cs="Times New Roman"/>
                  <w:sz w:val="24"/>
                  <w:szCs w:val="24"/>
                </w:rPr>
                <w:t>https://atvr.am.lt/</w:t>
              </w:r>
            </w:hyperlink>
            <w:r w:rsidRPr="00290360">
              <w:rPr>
                <w:rFonts w:ascii="Times New Roman" w:hAnsi="Times New Roman" w:cs="Times New Roman"/>
                <w:sz w:val="24"/>
                <w:szCs w:val="24"/>
              </w:rPr>
              <w:t>) duomenimis, patikrins atitiktį nustatytam reikalavimui.</w:t>
            </w:r>
          </w:p>
        </w:tc>
        <w:tc>
          <w:tcPr>
            <w:tcW w:w="178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C2C7F8E" w14:textId="77777777" w:rsidR="00BC07F6" w:rsidRPr="0001706B" w:rsidRDefault="00BC07F6" w:rsidP="00BC07F6">
            <w:pPr>
              <w:pBdr>
                <w:top w:val="nil"/>
                <w:left w:val="nil"/>
                <w:bottom w:val="nil"/>
                <w:right w:val="nil"/>
                <w:between w:val="nil"/>
                <w:bar w:val="nil"/>
              </w:pBdr>
              <w:spacing w:after="0" w:line="240" w:lineRule="auto"/>
              <w:rPr>
                <w:rFonts w:ascii="Times New Roman" w:hAnsi="Times New Roman" w:cs="Times New Roman"/>
                <w:bCs/>
                <w:sz w:val="24"/>
                <w:szCs w:val="24"/>
              </w:rPr>
            </w:pPr>
            <w:r w:rsidRPr="0001706B">
              <w:rPr>
                <w:rFonts w:ascii="Times New Roman" w:hAnsi="Times New Roman" w:cs="Times New Roman"/>
                <w:bCs/>
                <w:sz w:val="24"/>
                <w:szCs w:val="24"/>
              </w:rPr>
              <w:t xml:space="preserve">Tiekėjas arba bent vienas tiekėjų grupės narys, jeigu pasiūlymą teikia ūkio subjektų grupė, arba ūkio subjektas, kurio pajėgumais remiasi tiekėjas, pagal jų prisiimamus įsipareigojimus pirkimo sutarčiai vykdyti.​​ </w:t>
            </w:r>
          </w:p>
          <w:p w14:paraId="32266385" w14:textId="77777777" w:rsidR="00BC07F6" w:rsidRPr="0001706B" w:rsidRDefault="00BC07F6" w:rsidP="00BC07F6">
            <w:pPr>
              <w:pBdr>
                <w:top w:val="nil"/>
                <w:left w:val="nil"/>
                <w:bottom w:val="nil"/>
                <w:right w:val="nil"/>
                <w:between w:val="nil"/>
                <w:bar w:val="nil"/>
              </w:pBdr>
              <w:spacing w:after="0" w:line="240" w:lineRule="auto"/>
              <w:rPr>
                <w:rFonts w:ascii="Times New Roman" w:hAnsi="Times New Roman" w:cs="Times New Roman"/>
                <w:bCs/>
                <w:sz w:val="24"/>
                <w:szCs w:val="24"/>
              </w:rPr>
            </w:pPr>
            <w:r w:rsidRPr="0001706B">
              <w:rPr>
                <w:rFonts w:ascii="Times New Roman" w:hAnsi="Times New Roman" w:cs="Times New Roman"/>
                <w:bCs/>
                <w:sz w:val="24"/>
                <w:szCs w:val="24"/>
              </w:rPr>
              <w:t>Tiekėjas gali remtis kitų ūkio subjektų pajėgumais tik tuo atveju, jeigu tie subjektai patys vykdys tą pirkimo sutarties dalį, kuriai reikia jų turimų pajėgumų.</w:t>
            </w:r>
          </w:p>
          <w:p w14:paraId="6C0B0BB7" w14:textId="77777777" w:rsidR="00BC07F6" w:rsidRDefault="00BC07F6" w:rsidP="00BC07F6">
            <w:pPr>
              <w:pBdr>
                <w:top w:val="nil"/>
                <w:left w:val="nil"/>
                <w:bottom w:val="nil"/>
                <w:right w:val="nil"/>
                <w:between w:val="nil"/>
                <w:bar w:val="nil"/>
              </w:pBdr>
              <w:spacing w:after="0" w:line="240" w:lineRule="auto"/>
              <w:rPr>
                <w:rFonts w:ascii="Times New Roman" w:hAnsi="Times New Roman" w:cs="Times New Roman"/>
                <w:bCs/>
                <w:sz w:val="24"/>
                <w:szCs w:val="24"/>
              </w:rPr>
            </w:pPr>
            <w:r w:rsidRPr="000B4B26">
              <w:rPr>
                <w:rFonts w:ascii="Times New Roman" w:hAnsi="Times New Roman" w:cs="Times New Roman"/>
                <w:bCs/>
                <w:sz w:val="24"/>
                <w:szCs w:val="24"/>
              </w:rPr>
              <w:t>Subtiekėja</w:t>
            </w:r>
            <w:r>
              <w:rPr>
                <w:rFonts w:ascii="Times New Roman" w:hAnsi="Times New Roman" w:cs="Times New Roman"/>
                <w:bCs/>
                <w:sz w:val="24"/>
                <w:szCs w:val="24"/>
              </w:rPr>
              <w:t>m</w:t>
            </w:r>
            <w:r w:rsidRPr="000B4B26">
              <w:rPr>
                <w:rFonts w:ascii="Times New Roman" w:hAnsi="Times New Roman" w:cs="Times New Roman"/>
                <w:bCs/>
                <w:sz w:val="24"/>
                <w:szCs w:val="24"/>
              </w:rPr>
              <w:t xml:space="preserve">s </w:t>
            </w:r>
            <w:r>
              <w:rPr>
                <w:rFonts w:ascii="Times New Roman" w:hAnsi="Times New Roman" w:cs="Times New Roman"/>
                <w:bCs/>
                <w:sz w:val="24"/>
                <w:szCs w:val="24"/>
              </w:rPr>
              <w:t>šis reikalavimas nenustatomas.</w:t>
            </w:r>
          </w:p>
          <w:p w14:paraId="3FD714AD" w14:textId="1342C8DE" w:rsidR="00694F54" w:rsidRPr="0001706B" w:rsidRDefault="0041485E" w:rsidP="00BC07F6">
            <w:pPr>
              <w:pBdr>
                <w:top w:val="nil"/>
                <w:left w:val="nil"/>
                <w:bottom w:val="nil"/>
                <w:right w:val="nil"/>
                <w:between w:val="nil"/>
                <w:bar w:val="nil"/>
              </w:pBdr>
              <w:spacing w:after="0" w:line="240" w:lineRule="auto"/>
              <w:rPr>
                <w:rFonts w:ascii="Times New Roman" w:hAnsi="Times New Roman" w:cs="Times New Roman"/>
                <w:bCs/>
                <w:sz w:val="24"/>
                <w:szCs w:val="24"/>
              </w:rPr>
            </w:pPr>
            <w:r w:rsidRPr="0041485E">
              <w:rPr>
                <w:rFonts w:ascii="Times New Roman" w:hAnsi="Times New Roman" w:cs="Times New Roman"/>
                <w:bCs/>
                <w:sz w:val="24"/>
                <w:szCs w:val="24"/>
              </w:rPr>
              <w:t>Tiekėjas ir ūkio subjektai, kurių pajėgumais remiasi tiekėjas pagrindžiant atitikimą šiam kvalifikaciniam reikalavimui, privalo prisiimti solidarią atsakomybę už pirkimo sutarties įvykdymą (pateikiamas dokumentas (sutartis ar kt.), įrodantis solidarios atsakomybės prisiėmimą pirkimo laimėjimo atveju).</w:t>
            </w:r>
          </w:p>
        </w:tc>
      </w:tr>
      <w:tr w:rsidR="00C91C33" w:rsidRPr="0001706B" w14:paraId="655E9F5E" w14:textId="77777777" w:rsidTr="00EE6670">
        <w:tc>
          <w:tcPr>
            <w:tcW w:w="28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0561E5" w14:textId="32BAF1E2" w:rsidR="00C91C33" w:rsidRDefault="00A55395" w:rsidP="00BC07F6">
            <w:pPr>
              <w:pBdr>
                <w:top w:val="nil"/>
                <w:left w:val="nil"/>
                <w:bottom w:val="nil"/>
                <w:right w:val="nil"/>
                <w:between w:val="nil"/>
                <w:bar w:val="nil"/>
              </w:pBdr>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2</w:t>
            </w:r>
            <w:r w:rsidR="00B00C99">
              <w:rPr>
                <w:rFonts w:ascii="Times New Roman" w:hAnsi="Times New Roman" w:cs="Times New Roman"/>
                <w:bCs/>
                <w:sz w:val="24"/>
                <w:szCs w:val="24"/>
              </w:rPr>
              <w:t>.</w:t>
            </w:r>
          </w:p>
        </w:tc>
        <w:tc>
          <w:tcPr>
            <w:tcW w:w="1214" w:type="pct"/>
            <w:tcBorders>
              <w:top w:val="single" w:sz="4" w:space="0" w:color="000000" w:themeColor="text1"/>
              <w:left w:val="single" w:sz="4" w:space="0" w:color="000000" w:themeColor="text1"/>
              <w:bottom w:val="single" w:sz="4" w:space="0" w:color="000000" w:themeColor="text1"/>
              <w:right w:val="single" w:sz="4" w:space="0" w:color="auto"/>
            </w:tcBorders>
          </w:tcPr>
          <w:p w14:paraId="050BA4EB" w14:textId="195FE0D0" w:rsidR="005E244D" w:rsidRPr="005E244D" w:rsidRDefault="005E244D" w:rsidP="005E244D">
            <w:pPr>
              <w:pBdr>
                <w:top w:val="nil"/>
                <w:left w:val="nil"/>
                <w:bottom w:val="nil"/>
                <w:right w:val="nil"/>
                <w:between w:val="nil"/>
                <w:bar w:val="nil"/>
              </w:pBdr>
              <w:tabs>
                <w:tab w:val="left" w:pos="385"/>
              </w:tabs>
              <w:spacing w:after="0" w:line="240" w:lineRule="auto"/>
              <w:rPr>
                <w:rFonts w:ascii="Times New Roman" w:hAnsi="Times New Roman" w:cs="Times New Roman"/>
                <w:sz w:val="24"/>
                <w:szCs w:val="24"/>
              </w:rPr>
            </w:pPr>
            <w:r w:rsidRPr="005E244D">
              <w:rPr>
                <w:rFonts w:ascii="Times New Roman" w:hAnsi="Times New Roman" w:cs="Times New Roman"/>
                <w:sz w:val="24"/>
                <w:szCs w:val="24"/>
              </w:rPr>
              <w:t>Tiekėjas per paskutinius 3 metus arba per laiką nuo tiekėjo įregistravimo dienos (jeigu tiekėjas vykdo veiklą mažiau nei 3 metus) iki pasiūlym</w:t>
            </w:r>
            <w:r w:rsidR="003A0571">
              <w:rPr>
                <w:rFonts w:ascii="Times New Roman" w:hAnsi="Times New Roman" w:cs="Times New Roman"/>
                <w:sz w:val="24"/>
                <w:szCs w:val="24"/>
              </w:rPr>
              <w:t>ų</w:t>
            </w:r>
            <w:r w:rsidRPr="005E244D">
              <w:rPr>
                <w:rFonts w:ascii="Times New Roman" w:hAnsi="Times New Roman" w:cs="Times New Roman"/>
                <w:sz w:val="24"/>
                <w:szCs w:val="24"/>
              </w:rPr>
              <w:t xml:space="preserve"> pateikimo </w:t>
            </w:r>
            <w:r w:rsidRPr="005E244D">
              <w:rPr>
                <w:rFonts w:ascii="Times New Roman" w:hAnsi="Times New Roman" w:cs="Times New Roman"/>
                <w:sz w:val="24"/>
                <w:szCs w:val="24"/>
              </w:rPr>
              <w:lastRenderedPageBreak/>
              <w:t xml:space="preserve">termino pabaigos </w:t>
            </w:r>
            <w:r w:rsidR="00273ED7">
              <w:rPr>
                <w:rFonts w:ascii="Times New Roman" w:hAnsi="Times New Roman" w:cs="Times New Roman"/>
                <w:sz w:val="24"/>
                <w:szCs w:val="24"/>
              </w:rPr>
              <w:t>tinkamai įvykdęs</w:t>
            </w:r>
            <w:r w:rsidR="00B53C5F">
              <w:rPr>
                <w:rFonts w:ascii="Times New Roman" w:hAnsi="Times New Roman" w:cs="Times New Roman"/>
                <w:sz w:val="24"/>
                <w:szCs w:val="24"/>
              </w:rPr>
              <w:t xml:space="preserve"> (arba tebevykdo) bent </w:t>
            </w:r>
            <w:r w:rsidRPr="005E244D">
              <w:rPr>
                <w:rFonts w:ascii="Times New Roman" w:hAnsi="Times New Roman" w:cs="Times New Roman"/>
                <w:sz w:val="24"/>
                <w:szCs w:val="24"/>
              </w:rPr>
              <w:t>vieną</w:t>
            </w:r>
            <w:r w:rsidR="001A4014">
              <w:rPr>
                <w:rFonts w:ascii="Times New Roman" w:hAnsi="Times New Roman" w:cs="Times New Roman"/>
                <w:sz w:val="24"/>
                <w:szCs w:val="24"/>
              </w:rPr>
              <w:t xml:space="preserve"> atliekų pervežimo sutartį, kurios apimtis </w:t>
            </w:r>
            <w:r w:rsidR="009C0020">
              <w:rPr>
                <w:rFonts w:ascii="Times New Roman" w:hAnsi="Times New Roman" w:cs="Times New Roman"/>
                <w:sz w:val="24"/>
                <w:szCs w:val="24"/>
              </w:rPr>
              <w:t>ne mažesnė kaip 10 000 t atliekų pervežimas per metus</w:t>
            </w:r>
            <w:r w:rsidRPr="005E244D">
              <w:rPr>
                <w:rFonts w:ascii="Times New Roman" w:hAnsi="Times New Roman" w:cs="Times New Roman"/>
                <w:sz w:val="24"/>
                <w:szCs w:val="24"/>
              </w:rPr>
              <w:t xml:space="preserve">. </w:t>
            </w:r>
          </w:p>
          <w:p w14:paraId="0F897E10" w14:textId="77777777" w:rsidR="00C91C33" w:rsidRPr="009B109B" w:rsidRDefault="00C91C33" w:rsidP="008E73AD">
            <w:pPr>
              <w:pBdr>
                <w:top w:val="nil"/>
                <w:left w:val="nil"/>
                <w:bottom w:val="nil"/>
                <w:right w:val="nil"/>
                <w:between w:val="nil"/>
                <w:bar w:val="nil"/>
              </w:pBdr>
              <w:tabs>
                <w:tab w:val="left" w:pos="385"/>
              </w:tabs>
              <w:spacing w:after="0" w:line="240" w:lineRule="auto"/>
              <w:rPr>
                <w:rFonts w:ascii="Times New Roman" w:hAnsi="Times New Roman" w:cs="Times New Roman"/>
                <w:sz w:val="24"/>
                <w:szCs w:val="24"/>
              </w:rPr>
            </w:pPr>
          </w:p>
        </w:tc>
        <w:tc>
          <w:tcPr>
            <w:tcW w:w="1715" w:type="pct"/>
            <w:tcBorders>
              <w:top w:val="single" w:sz="4" w:space="0" w:color="000000" w:themeColor="text1"/>
              <w:left w:val="single" w:sz="4" w:space="0" w:color="auto"/>
              <w:bottom w:val="single" w:sz="4" w:space="0" w:color="000000" w:themeColor="text1"/>
              <w:right w:val="single" w:sz="4" w:space="0" w:color="000000" w:themeColor="text1"/>
            </w:tcBorders>
          </w:tcPr>
          <w:p w14:paraId="46AA425A" w14:textId="77777777" w:rsidR="003F765D" w:rsidRPr="00376940" w:rsidRDefault="003F765D" w:rsidP="003F765D">
            <w:pPr>
              <w:pBdr>
                <w:top w:val="nil"/>
                <w:left w:val="nil"/>
                <w:bottom w:val="nil"/>
                <w:right w:val="nil"/>
                <w:between w:val="nil"/>
                <w:bar w:val="nil"/>
              </w:pBdr>
              <w:spacing w:after="0" w:line="240" w:lineRule="auto"/>
              <w:jc w:val="both"/>
              <w:rPr>
                <w:rFonts w:ascii="Times New Roman" w:eastAsia="Arial Unicode MS" w:hAnsi="Times New Roman" w:cs="Times New Roman"/>
                <w:i/>
                <w:iCs/>
                <w:sz w:val="22"/>
                <w:szCs w:val="22"/>
                <w:bdr w:val="nil"/>
              </w:rPr>
            </w:pPr>
            <w:r w:rsidRPr="00376940">
              <w:rPr>
                <w:rFonts w:ascii="Times New Roman" w:eastAsia="Arial Unicode MS" w:hAnsi="Times New Roman" w:cs="Times New Roman"/>
                <w:b/>
                <w:bCs/>
                <w:i/>
                <w:iCs/>
                <w:sz w:val="22"/>
                <w:szCs w:val="22"/>
                <w:bdr w:val="nil"/>
              </w:rPr>
              <w:lastRenderedPageBreak/>
              <w:t>Pateikiama su pasiūlymu:</w:t>
            </w:r>
            <w:r w:rsidRPr="00376940">
              <w:rPr>
                <w:rFonts w:ascii="Times New Roman" w:eastAsia="Arial Unicode MS" w:hAnsi="Times New Roman" w:cs="Times New Roman"/>
                <w:i/>
                <w:iCs/>
                <w:sz w:val="22"/>
                <w:szCs w:val="22"/>
                <w:bdr w:val="nil"/>
              </w:rPr>
              <w:t xml:space="preserve"> </w:t>
            </w:r>
          </w:p>
          <w:p w14:paraId="0CC052B6" w14:textId="77777777" w:rsidR="003F765D" w:rsidRPr="000F5D80" w:rsidRDefault="003F765D" w:rsidP="003F765D">
            <w:pPr>
              <w:pBdr>
                <w:top w:val="nil"/>
                <w:left w:val="nil"/>
                <w:bottom w:val="nil"/>
                <w:right w:val="nil"/>
                <w:between w:val="nil"/>
                <w:bar w:val="nil"/>
              </w:pBdr>
              <w:spacing w:after="0" w:line="240" w:lineRule="auto"/>
              <w:jc w:val="both"/>
              <w:rPr>
                <w:rFonts w:ascii="Times New Roman" w:hAnsi="Times New Roman" w:cs="Times New Roman"/>
                <w:bCs/>
                <w:sz w:val="24"/>
                <w:szCs w:val="24"/>
              </w:rPr>
            </w:pPr>
            <w:r w:rsidRPr="00376940">
              <w:rPr>
                <w:rFonts w:ascii="Times New Roman" w:eastAsia="Arial Unicode MS" w:hAnsi="Times New Roman" w:cs="Times New Roman"/>
                <w:sz w:val="22"/>
                <w:szCs w:val="22"/>
                <w:bdr w:val="nil"/>
              </w:rPr>
              <w:t>1.</w:t>
            </w:r>
            <w:r w:rsidRPr="00376940">
              <w:rPr>
                <w:rFonts w:ascii="Times New Roman" w:eastAsia="Arial Unicode MS" w:hAnsi="Times New Roman" w:cs="Times New Roman"/>
                <w:i/>
                <w:iCs/>
                <w:sz w:val="22"/>
                <w:szCs w:val="22"/>
                <w:bdr w:val="nil"/>
              </w:rPr>
              <w:t xml:space="preserve"> </w:t>
            </w:r>
            <w:r w:rsidRPr="000F5D80">
              <w:rPr>
                <w:rFonts w:ascii="Times New Roman" w:hAnsi="Times New Roman" w:cs="Times New Roman"/>
                <w:bCs/>
                <w:sz w:val="24"/>
                <w:szCs w:val="24"/>
              </w:rPr>
              <w:t>EBVPD,</w:t>
            </w:r>
          </w:p>
          <w:p w14:paraId="4931C5B1" w14:textId="67342EC7" w:rsidR="003F765D" w:rsidRPr="000F5D80" w:rsidRDefault="003F765D" w:rsidP="003F765D">
            <w:pPr>
              <w:pBdr>
                <w:top w:val="nil"/>
                <w:left w:val="nil"/>
                <w:bottom w:val="nil"/>
                <w:right w:val="nil"/>
                <w:between w:val="nil"/>
                <w:bar w:val="nil"/>
              </w:pBdr>
              <w:spacing w:after="0" w:line="240" w:lineRule="auto"/>
              <w:jc w:val="both"/>
              <w:rPr>
                <w:rFonts w:ascii="Times New Roman" w:hAnsi="Times New Roman" w:cs="Times New Roman"/>
                <w:bCs/>
                <w:sz w:val="24"/>
                <w:szCs w:val="24"/>
              </w:rPr>
            </w:pPr>
            <w:r w:rsidRPr="000F5D80">
              <w:rPr>
                <w:rFonts w:ascii="Times New Roman" w:hAnsi="Times New Roman" w:cs="Times New Roman"/>
                <w:bCs/>
                <w:sz w:val="24"/>
                <w:szCs w:val="24"/>
              </w:rPr>
              <w:t xml:space="preserve">2. Pagrindinių per paskutinius 3 metus įvykdytų/vykdomų sutarčių sąrašas, kuriame nurodyta įvykdytų sutarčių ar jų dalių </w:t>
            </w:r>
            <w:r w:rsidR="00E07C40" w:rsidRPr="000F5D80">
              <w:rPr>
                <w:rFonts w:ascii="Times New Roman" w:hAnsi="Times New Roman" w:cs="Times New Roman"/>
                <w:bCs/>
                <w:sz w:val="24"/>
                <w:szCs w:val="24"/>
              </w:rPr>
              <w:t>apimtis</w:t>
            </w:r>
            <w:r w:rsidRPr="000F5D80">
              <w:rPr>
                <w:rFonts w:ascii="Times New Roman" w:hAnsi="Times New Roman" w:cs="Times New Roman"/>
                <w:bCs/>
                <w:sz w:val="24"/>
                <w:szCs w:val="24"/>
              </w:rPr>
              <w:t xml:space="preserve">, įvykdymo  datos ir užsakovų (tiek viešųjų, tiek </w:t>
            </w:r>
            <w:r w:rsidRPr="000F5D80">
              <w:rPr>
                <w:rFonts w:ascii="Times New Roman" w:hAnsi="Times New Roman" w:cs="Times New Roman"/>
                <w:bCs/>
                <w:sz w:val="24"/>
                <w:szCs w:val="24"/>
              </w:rPr>
              <w:lastRenderedPageBreak/>
              <w:t>privačiųjų) kontaktiniai duomenys (</w:t>
            </w:r>
            <w:r w:rsidR="00856839" w:rsidRPr="000F5D80">
              <w:rPr>
                <w:rFonts w:ascii="Times New Roman" w:hAnsi="Times New Roman" w:cs="Times New Roman"/>
                <w:bCs/>
                <w:sz w:val="24"/>
                <w:szCs w:val="24"/>
              </w:rPr>
              <w:t>P</w:t>
            </w:r>
            <w:r w:rsidRPr="000F5D80">
              <w:rPr>
                <w:rFonts w:ascii="Times New Roman" w:hAnsi="Times New Roman" w:cs="Times New Roman"/>
                <w:bCs/>
                <w:sz w:val="24"/>
                <w:szCs w:val="24"/>
              </w:rPr>
              <w:t xml:space="preserve">irkimo sąlygų </w:t>
            </w:r>
            <w:r w:rsidR="007F683A" w:rsidRPr="000F5D80">
              <w:rPr>
                <w:rFonts w:ascii="Times New Roman" w:hAnsi="Times New Roman" w:cs="Times New Roman"/>
                <w:bCs/>
                <w:sz w:val="24"/>
                <w:szCs w:val="24"/>
              </w:rPr>
              <w:t>11</w:t>
            </w:r>
            <w:r w:rsidRPr="000F5D80">
              <w:rPr>
                <w:rFonts w:ascii="Times New Roman" w:hAnsi="Times New Roman" w:cs="Times New Roman"/>
                <w:bCs/>
                <w:sz w:val="24"/>
                <w:szCs w:val="24"/>
              </w:rPr>
              <w:t xml:space="preserve"> priedas).</w:t>
            </w:r>
          </w:p>
          <w:p w14:paraId="0169EC29" w14:textId="68885EE0" w:rsidR="003F765D" w:rsidRPr="000F5D80" w:rsidRDefault="00AF115F" w:rsidP="003F765D">
            <w:pPr>
              <w:pBdr>
                <w:top w:val="nil"/>
                <w:left w:val="nil"/>
                <w:bottom w:val="nil"/>
                <w:right w:val="nil"/>
                <w:between w:val="nil"/>
                <w:bar w:val="nil"/>
              </w:pBdr>
              <w:spacing w:after="0" w:line="240" w:lineRule="auto"/>
              <w:jc w:val="both"/>
              <w:rPr>
                <w:rFonts w:ascii="Times New Roman" w:hAnsi="Times New Roman" w:cs="Times New Roman"/>
                <w:bCs/>
                <w:sz w:val="24"/>
                <w:szCs w:val="24"/>
              </w:rPr>
            </w:pPr>
            <w:r w:rsidRPr="000F5D80">
              <w:rPr>
                <w:rFonts w:ascii="Times New Roman" w:hAnsi="Times New Roman" w:cs="Times New Roman"/>
                <w:bCs/>
                <w:sz w:val="24"/>
                <w:szCs w:val="24"/>
              </w:rPr>
              <w:t xml:space="preserve">3. </w:t>
            </w:r>
            <w:r w:rsidR="003F765D" w:rsidRPr="000F5D80">
              <w:rPr>
                <w:rFonts w:ascii="Times New Roman" w:hAnsi="Times New Roman" w:cs="Times New Roman"/>
                <w:bCs/>
                <w:sz w:val="24"/>
                <w:szCs w:val="24"/>
              </w:rPr>
              <w:t xml:space="preserve">Užsakovų pažymos, kuriose būtų nurodytos </w:t>
            </w:r>
            <w:r w:rsidRPr="000F5D80">
              <w:rPr>
                <w:rFonts w:ascii="Times New Roman" w:hAnsi="Times New Roman" w:cs="Times New Roman"/>
                <w:bCs/>
                <w:sz w:val="24"/>
                <w:szCs w:val="24"/>
              </w:rPr>
              <w:t>suteiktų paslaugų</w:t>
            </w:r>
            <w:r w:rsidR="00E07C40" w:rsidRPr="000F5D80">
              <w:rPr>
                <w:rFonts w:ascii="Times New Roman" w:hAnsi="Times New Roman" w:cs="Times New Roman"/>
                <w:bCs/>
                <w:sz w:val="24"/>
                <w:szCs w:val="24"/>
              </w:rPr>
              <w:t xml:space="preserve"> apimtis ir</w:t>
            </w:r>
            <w:r w:rsidR="003F765D" w:rsidRPr="000F5D80">
              <w:rPr>
                <w:rFonts w:ascii="Times New Roman" w:hAnsi="Times New Roman" w:cs="Times New Roman"/>
                <w:bCs/>
                <w:sz w:val="24"/>
                <w:szCs w:val="24"/>
              </w:rPr>
              <w:t xml:space="preserve"> datos, ar sutartys buvo vykdomos tinkamai ir laiku. </w:t>
            </w:r>
            <w:r w:rsidR="003F765D" w:rsidRPr="000F5D80">
              <w:rPr>
                <w:rFonts w:ascii="Times New Roman" w:hAnsi="Times New Roman" w:cs="Times New Roman"/>
                <w:bCs/>
                <w:sz w:val="24"/>
                <w:szCs w:val="24"/>
              </w:rPr>
              <w:br/>
              <w:t>Tiekėjai patirtį gali įrodyti tiek</w:t>
            </w:r>
          </w:p>
          <w:p w14:paraId="28B5E68F" w14:textId="5795933F" w:rsidR="00C91C33" w:rsidRPr="00005590" w:rsidRDefault="003F765D" w:rsidP="003F765D">
            <w:pPr>
              <w:jc w:val="both"/>
              <w:rPr>
                <w:rFonts w:ascii="Times New Roman" w:hAnsi="Times New Roman"/>
                <w:b/>
                <w:bCs/>
                <w:i/>
                <w:iCs/>
                <w:sz w:val="24"/>
              </w:rPr>
            </w:pPr>
            <w:r w:rsidRPr="000F5D80">
              <w:rPr>
                <w:rFonts w:ascii="Times New Roman" w:hAnsi="Times New Roman" w:cs="Times New Roman"/>
                <w:bCs/>
                <w:sz w:val="24"/>
                <w:szCs w:val="24"/>
              </w:rPr>
              <w:t>įvykdytomis sutartimis, tiek jų įvykdytomis dalimis.</w:t>
            </w:r>
          </w:p>
        </w:tc>
        <w:tc>
          <w:tcPr>
            <w:tcW w:w="178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FDA5D3" w14:textId="77777777" w:rsidR="00856839" w:rsidRPr="00856839" w:rsidRDefault="00856839" w:rsidP="00856839">
            <w:pPr>
              <w:pBdr>
                <w:top w:val="nil"/>
                <w:left w:val="nil"/>
                <w:bottom w:val="nil"/>
                <w:right w:val="nil"/>
                <w:between w:val="nil"/>
                <w:bar w:val="nil"/>
              </w:pBdr>
              <w:spacing w:after="0" w:line="240" w:lineRule="auto"/>
              <w:rPr>
                <w:rFonts w:ascii="Times New Roman" w:hAnsi="Times New Roman" w:cs="Times New Roman"/>
                <w:bCs/>
                <w:sz w:val="24"/>
                <w:szCs w:val="24"/>
              </w:rPr>
            </w:pPr>
            <w:r w:rsidRPr="00856839">
              <w:rPr>
                <w:rFonts w:ascii="Times New Roman" w:hAnsi="Times New Roman" w:cs="Times New Roman"/>
                <w:bCs/>
                <w:sz w:val="24"/>
                <w:szCs w:val="24"/>
              </w:rPr>
              <w:lastRenderedPageBreak/>
              <w:t>Jeigu pasiūlymą teikia ūkio subjektų grupė – reikalavimą turi atitikti visi ūkio subjektų grupės nariai kartu (ūkio subjektų grupės narių turima patirtis sumuojama), atsižvelgiant į jų prisiimamus įsipareigojimus.</w:t>
            </w:r>
          </w:p>
          <w:p w14:paraId="7DCF696A" w14:textId="77777777" w:rsidR="00856839" w:rsidRPr="00856839" w:rsidRDefault="00856839" w:rsidP="00856839">
            <w:pPr>
              <w:pBdr>
                <w:top w:val="nil"/>
                <w:left w:val="nil"/>
                <w:bottom w:val="nil"/>
                <w:right w:val="nil"/>
                <w:between w:val="nil"/>
                <w:bar w:val="nil"/>
              </w:pBdr>
              <w:spacing w:after="0" w:line="240" w:lineRule="auto"/>
              <w:rPr>
                <w:rFonts w:ascii="Times New Roman" w:hAnsi="Times New Roman" w:cs="Times New Roman"/>
                <w:bCs/>
                <w:sz w:val="24"/>
                <w:szCs w:val="24"/>
              </w:rPr>
            </w:pPr>
            <w:r w:rsidRPr="00856839">
              <w:rPr>
                <w:rFonts w:ascii="Times New Roman" w:hAnsi="Times New Roman" w:cs="Times New Roman"/>
                <w:bCs/>
                <w:sz w:val="24"/>
                <w:szCs w:val="24"/>
              </w:rPr>
              <w:lastRenderedPageBreak/>
              <w:t>Tiekėjas gali remtis kitų ūkio subjektų pajėgumais tik tuo atveju, jeigu tie subjektai patys vykdys tą pirkimo sutarties dalį, kuriai reikia jų turimų pajėgumų;</w:t>
            </w:r>
          </w:p>
          <w:p w14:paraId="190BF894" w14:textId="77777777" w:rsidR="00856839" w:rsidRPr="00856839" w:rsidRDefault="00856839" w:rsidP="00856839">
            <w:pPr>
              <w:pBdr>
                <w:top w:val="nil"/>
                <w:left w:val="nil"/>
                <w:bottom w:val="nil"/>
                <w:right w:val="nil"/>
                <w:between w:val="nil"/>
                <w:bar w:val="nil"/>
              </w:pBdr>
              <w:spacing w:after="0" w:line="240" w:lineRule="auto"/>
              <w:rPr>
                <w:rFonts w:ascii="Times New Roman" w:hAnsi="Times New Roman" w:cs="Times New Roman"/>
                <w:bCs/>
                <w:sz w:val="24"/>
                <w:szCs w:val="24"/>
              </w:rPr>
            </w:pPr>
            <w:r w:rsidRPr="00856839">
              <w:rPr>
                <w:rFonts w:ascii="Times New Roman" w:hAnsi="Times New Roman" w:cs="Times New Roman"/>
                <w:bCs/>
                <w:sz w:val="24"/>
                <w:szCs w:val="24"/>
              </w:rPr>
              <w:t>Subtiekėjams šis reikalavimas nenustatomas.</w:t>
            </w:r>
          </w:p>
          <w:p w14:paraId="7B4BFCFC" w14:textId="77777777" w:rsidR="00856839" w:rsidRPr="00856839" w:rsidRDefault="00856839" w:rsidP="00856839">
            <w:pPr>
              <w:pBdr>
                <w:top w:val="nil"/>
                <w:left w:val="nil"/>
                <w:bottom w:val="nil"/>
                <w:right w:val="nil"/>
                <w:between w:val="nil"/>
                <w:bar w:val="nil"/>
              </w:pBdr>
              <w:spacing w:after="0" w:line="240" w:lineRule="auto"/>
              <w:rPr>
                <w:rFonts w:ascii="Times New Roman" w:hAnsi="Times New Roman" w:cs="Times New Roman"/>
                <w:bCs/>
                <w:sz w:val="24"/>
                <w:szCs w:val="24"/>
              </w:rPr>
            </w:pPr>
          </w:p>
          <w:p w14:paraId="655ABF02" w14:textId="6D7E257D" w:rsidR="00C91C33" w:rsidRPr="0001706B" w:rsidRDefault="00856839" w:rsidP="00856839">
            <w:pPr>
              <w:pBdr>
                <w:top w:val="nil"/>
                <w:left w:val="nil"/>
                <w:bottom w:val="nil"/>
                <w:right w:val="nil"/>
                <w:between w:val="nil"/>
                <w:bar w:val="nil"/>
              </w:pBdr>
              <w:spacing w:after="0" w:line="240" w:lineRule="auto"/>
              <w:rPr>
                <w:rFonts w:ascii="Times New Roman" w:hAnsi="Times New Roman" w:cs="Times New Roman"/>
                <w:bCs/>
                <w:sz w:val="24"/>
                <w:szCs w:val="24"/>
              </w:rPr>
            </w:pPr>
            <w:r w:rsidRPr="00856839">
              <w:rPr>
                <w:rFonts w:ascii="Times New Roman" w:hAnsi="Times New Roman" w:cs="Times New Roman"/>
                <w:bCs/>
                <w:sz w:val="24"/>
                <w:szCs w:val="24"/>
              </w:rPr>
              <w:t xml:space="preserve">Tiekėjui nedraudžiama remtis sutartimi, kurią tiekėjas vykdė ne vienas, bet kartu su kitais ūkio subjektais. Tačiau tokiu atveju turi būti vertinami būtent konkretaus tiekėjo, dalyvaujančio viešajame pirkime, </w:t>
            </w:r>
            <w:r w:rsidR="00EF42A4">
              <w:rPr>
                <w:rFonts w:ascii="Times New Roman" w:hAnsi="Times New Roman" w:cs="Times New Roman"/>
                <w:bCs/>
                <w:sz w:val="24"/>
                <w:szCs w:val="24"/>
              </w:rPr>
              <w:t>suteiktos paslaugos</w:t>
            </w:r>
            <w:r w:rsidRPr="00856839">
              <w:rPr>
                <w:rFonts w:ascii="Times New Roman" w:hAnsi="Times New Roman" w:cs="Times New Roman"/>
                <w:bCs/>
                <w:sz w:val="24"/>
                <w:szCs w:val="24"/>
              </w:rPr>
              <w:t>, jų apimtis, o ne visas vykdytos sutarties objektas.</w:t>
            </w:r>
          </w:p>
        </w:tc>
      </w:tr>
      <w:tr w:rsidR="00B00C99" w:rsidRPr="0001706B" w14:paraId="49158409" w14:textId="77777777" w:rsidTr="00EE6670">
        <w:tc>
          <w:tcPr>
            <w:tcW w:w="28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BD981D0" w14:textId="0DCED3DA" w:rsidR="00B00C99" w:rsidRDefault="00A55395" w:rsidP="00BC07F6">
            <w:pPr>
              <w:pBdr>
                <w:top w:val="nil"/>
                <w:left w:val="nil"/>
                <w:bottom w:val="nil"/>
                <w:right w:val="nil"/>
                <w:between w:val="nil"/>
                <w:bar w:val="nil"/>
              </w:pBdr>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lastRenderedPageBreak/>
              <w:t>3</w:t>
            </w:r>
            <w:r w:rsidR="00B00C99">
              <w:rPr>
                <w:rFonts w:ascii="Times New Roman" w:hAnsi="Times New Roman" w:cs="Times New Roman"/>
                <w:bCs/>
                <w:sz w:val="24"/>
                <w:szCs w:val="24"/>
              </w:rPr>
              <w:t>.</w:t>
            </w:r>
          </w:p>
        </w:tc>
        <w:tc>
          <w:tcPr>
            <w:tcW w:w="1214" w:type="pct"/>
            <w:tcBorders>
              <w:top w:val="single" w:sz="4" w:space="0" w:color="000000" w:themeColor="text1"/>
              <w:left w:val="single" w:sz="4" w:space="0" w:color="000000" w:themeColor="text1"/>
              <w:bottom w:val="single" w:sz="4" w:space="0" w:color="000000" w:themeColor="text1"/>
              <w:right w:val="single" w:sz="4" w:space="0" w:color="auto"/>
            </w:tcBorders>
          </w:tcPr>
          <w:p w14:paraId="26795CE3" w14:textId="77777777" w:rsidR="00B93B77" w:rsidRDefault="0072787B" w:rsidP="0072787B">
            <w:pPr>
              <w:pBdr>
                <w:top w:val="nil"/>
                <w:left w:val="nil"/>
                <w:bottom w:val="nil"/>
                <w:right w:val="nil"/>
                <w:between w:val="nil"/>
                <w:bar w:val="nil"/>
              </w:pBdr>
              <w:tabs>
                <w:tab w:val="left" w:pos="385"/>
              </w:tabs>
              <w:spacing w:after="0" w:line="240" w:lineRule="auto"/>
              <w:rPr>
                <w:rFonts w:ascii="Times New Roman" w:hAnsi="Times New Roman" w:cs="Times New Roman"/>
                <w:bCs/>
                <w:sz w:val="24"/>
                <w:szCs w:val="24"/>
              </w:rPr>
            </w:pPr>
            <w:r w:rsidRPr="0072787B">
              <w:rPr>
                <w:rFonts w:ascii="Times New Roman" w:hAnsi="Times New Roman" w:cs="Times New Roman"/>
                <w:bCs/>
                <w:sz w:val="24"/>
                <w:szCs w:val="24"/>
              </w:rPr>
              <w:t xml:space="preserve">Tiekėjas privalo turėti ne mažiau kaip 5 </w:t>
            </w:r>
            <w:r w:rsidR="00052F00">
              <w:rPr>
                <w:rFonts w:ascii="Times New Roman" w:hAnsi="Times New Roman" w:cs="Times New Roman"/>
                <w:bCs/>
                <w:sz w:val="24"/>
                <w:szCs w:val="24"/>
              </w:rPr>
              <w:t xml:space="preserve">specializuotas </w:t>
            </w:r>
            <w:r w:rsidRPr="0072787B">
              <w:rPr>
                <w:rFonts w:ascii="Times New Roman" w:hAnsi="Times New Roman" w:cs="Times New Roman"/>
                <w:bCs/>
                <w:sz w:val="24"/>
                <w:szCs w:val="24"/>
              </w:rPr>
              <w:t xml:space="preserve">transporto priemones (nuosava, nuomojama ar kita teisėta forma valdoma), </w:t>
            </w:r>
            <w:r w:rsidR="008860CA">
              <w:rPr>
                <w:rFonts w:ascii="Times New Roman" w:hAnsi="Times New Roman" w:cs="Times New Roman"/>
                <w:bCs/>
                <w:sz w:val="24"/>
                <w:szCs w:val="24"/>
              </w:rPr>
              <w:t xml:space="preserve">galinčias </w:t>
            </w:r>
            <w:r w:rsidR="009D1E70">
              <w:rPr>
                <w:rFonts w:ascii="Times New Roman" w:hAnsi="Times New Roman" w:cs="Times New Roman"/>
                <w:bCs/>
                <w:sz w:val="24"/>
                <w:szCs w:val="24"/>
              </w:rPr>
              <w:t>vienu reisu pervežti ne mačiau kaip 12 t atliekų</w:t>
            </w:r>
            <w:r w:rsidR="00B93B77">
              <w:rPr>
                <w:rFonts w:ascii="Times New Roman" w:hAnsi="Times New Roman" w:cs="Times New Roman"/>
                <w:bCs/>
                <w:sz w:val="24"/>
                <w:szCs w:val="24"/>
              </w:rPr>
              <w:t>.</w:t>
            </w:r>
          </w:p>
          <w:p w14:paraId="40D5E142" w14:textId="3FDF682F" w:rsidR="0072787B" w:rsidRPr="0072787B" w:rsidRDefault="0072787B" w:rsidP="0072787B">
            <w:pPr>
              <w:pBdr>
                <w:top w:val="nil"/>
                <w:left w:val="nil"/>
                <w:bottom w:val="nil"/>
                <w:right w:val="nil"/>
                <w:between w:val="nil"/>
                <w:bar w:val="nil"/>
              </w:pBdr>
              <w:tabs>
                <w:tab w:val="left" w:pos="385"/>
              </w:tabs>
              <w:spacing w:after="0" w:line="240" w:lineRule="auto"/>
              <w:rPr>
                <w:rFonts w:ascii="Times New Roman" w:hAnsi="Times New Roman" w:cs="Times New Roman"/>
                <w:bCs/>
                <w:sz w:val="24"/>
                <w:szCs w:val="24"/>
              </w:rPr>
            </w:pPr>
            <w:r w:rsidRPr="0072787B">
              <w:rPr>
                <w:rFonts w:ascii="Times New Roman" w:hAnsi="Times New Roman" w:cs="Times New Roman"/>
                <w:bCs/>
                <w:sz w:val="24"/>
                <w:szCs w:val="24"/>
              </w:rPr>
              <w:t>Siūlom</w:t>
            </w:r>
            <w:r w:rsidR="002503E1">
              <w:rPr>
                <w:rFonts w:ascii="Times New Roman" w:hAnsi="Times New Roman" w:cs="Times New Roman"/>
                <w:bCs/>
                <w:sz w:val="24"/>
                <w:szCs w:val="24"/>
              </w:rPr>
              <w:t>os</w:t>
            </w:r>
            <w:r w:rsidRPr="0072787B">
              <w:rPr>
                <w:rFonts w:ascii="Times New Roman" w:hAnsi="Times New Roman" w:cs="Times New Roman"/>
                <w:bCs/>
                <w:sz w:val="24"/>
                <w:szCs w:val="24"/>
              </w:rPr>
              <w:t xml:space="preserve"> transporto priemon</w:t>
            </w:r>
            <w:r w:rsidR="002503E1">
              <w:rPr>
                <w:rFonts w:ascii="Times New Roman" w:hAnsi="Times New Roman" w:cs="Times New Roman"/>
                <w:bCs/>
                <w:sz w:val="24"/>
                <w:szCs w:val="24"/>
              </w:rPr>
              <w:t>ės</w:t>
            </w:r>
            <w:r w:rsidRPr="0072787B">
              <w:rPr>
                <w:rFonts w:ascii="Times New Roman" w:hAnsi="Times New Roman" w:cs="Times New Roman"/>
                <w:bCs/>
                <w:sz w:val="24"/>
                <w:szCs w:val="24"/>
              </w:rPr>
              <w:t xml:space="preserve"> turi atitikti ne </w:t>
            </w:r>
            <w:r w:rsidR="00255B69">
              <w:rPr>
                <w:rFonts w:ascii="Times New Roman" w:hAnsi="Times New Roman" w:cs="Times New Roman"/>
                <w:bCs/>
                <w:sz w:val="24"/>
                <w:szCs w:val="24"/>
              </w:rPr>
              <w:t>žemesnį</w:t>
            </w:r>
            <w:r w:rsidR="001C4D66">
              <w:rPr>
                <w:rFonts w:ascii="Times New Roman" w:hAnsi="Times New Roman" w:cs="Times New Roman"/>
                <w:bCs/>
                <w:sz w:val="24"/>
                <w:szCs w:val="24"/>
              </w:rPr>
              <w:t xml:space="preserve"> kaip</w:t>
            </w:r>
            <w:r w:rsidRPr="0072787B">
              <w:rPr>
                <w:rFonts w:ascii="Times New Roman" w:hAnsi="Times New Roman" w:cs="Times New Roman"/>
                <w:bCs/>
                <w:sz w:val="24"/>
                <w:szCs w:val="24"/>
              </w:rPr>
              <w:t xml:space="preserve"> Euro 6 </w:t>
            </w:r>
            <w:r w:rsidR="00B93B77">
              <w:rPr>
                <w:rFonts w:ascii="Times New Roman" w:hAnsi="Times New Roman" w:cs="Times New Roman"/>
                <w:bCs/>
                <w:sz w:val="24"/>
                <w:szCs w:val="24"/>
              </w:rPr>
              <w:t>arba Stage 5</w:t>
            </w:r>
            <w:r w:rsidR="00F205C4">
              <w:rPr>
                <w:rFonts w:ascii="Times New Roman" w:hAnsi="Times New Roman" w:cs="Times New Roman"/>
                <w:bCs/>
                <w:sz w:val="24"/>
                <w:szCs w:val="24"/>
              </w:rPr>
              <w:t xml:space="preserve"> </w:t>
            </w:r>
            <w:r w:rsidR="001F39C2">
              <w:t xml:space="preserve"> </w:t>
            </w:r>
            <w:r w:rsidR="001F39C2" w:rsidRPr="001F39C2">
              <w:rPr>
                <w:rFonts w:ascii="Times New Roman" w:hAnsi="Times New Roman" w:cs="Times New Roman"/>
                <w:bCs/>
                <w:sz w:val="24"/>
                <w:szCs w:val="24"/>
              </w:rPr>
              <w:t>išmetamųjų teršalų</w:t>
            </w:r>
            <w:r w:rsidR="00480020">
              <w:rPr>
                <w:rFonts w:ascii="Times New Roman" w:hAnsi="Times New Roman" w:cs="Times New Roman"/>
                <w:bCs/>
                <w:sz w:val="24"/>
                <w:szCs w:val="24"/>
              </w:rPr>
              <w:t xml:space="preserve"> </w:t>
            </w:r>
            <w:r w:rsidRPr="0072787B">
              <w:rPr>
                <w:rFonts w:ascii="Times New Roman" w:hAnsi="Times New Roman" w:cs="Times New Roman"/>
                <w:bCs/>
                <w:sz w:val="24"/>
                <w:szCs w:val="24"/>
              </w:rPr>
              <w:t>standartą.</w:t>
            </w:r>
          </w:p>
          <w:p w14:paraId="2255D837" w14:textId="77777777" w:rsidR="00B00C99" w:rsidRPr="009B109B" w:rsidRDefault="00B00C99" w:rsidP="009B109B">
            <w:pPr>
              <w:pBdr>
                <w:top w:val="nil"/>
                <w:left w:val="nil"/>
                <w:bottom w:val="nil"/>
                <w:right w:val="nil"/>
                <w:between w:val="nil"/>
                <w:bar w:val="nil"/>
              </w:pBdr>
              <w:tabs>
                <w:tab w:val="left" w:pos="385"/>
              </w:tabs>
              <w:spacing w:after="0" w:line="240" w:lineRule="auto"/>
              <w:rPr>
                <w:rFonts w:ascii="Times New Roman" w:hAnsi="Times New Roman" w:cs="Times New Roman"/>
                <w:sz w:val="24"/>
                <w:szCs w:val="24"/>
              </w:rPr>
            </w:pPr>
          </w:p>
        </w:tc>
        <w:tc>
          <w:tcPr>
            <w:tcW w:w="1715" w:type="pct"/>
            <w:tcBorders>
              <w:top w:val="single" w:sz="4" w:space="0" w:color="000000" w:themeColor="text1"/>
              <w:left w:val="single" w:sz="4" w:space="0" w:color="auto"/>
              <w:bottom w:val="single" w:sz="4" w:space="0" w:color="000000" w:themeColor="text1"/>
              <w:right w:val="single" w:sz="4" w:space="0" w:color="000000" w:themeColor="text1"/>
            </w:tcBorders>
          </w:tcPr>
          <w:p w14:paraId="21E0DA5A" w14:textId="77777777" w:rsidR="001447A9" w:rsidRPr="001447A9" w:rsidRDefault="001447A9" w:rsidP="001447A9">
            <w:pPr>
              <w:spacing w:line="240" w:lineRule="auto"/>
              <w:jc w:val="both"/>
              <w:rPr>
                <w:rFonts w:ascii="Times New Roman" w:hAnsi="Times New Roman"/>
                <w:b/>
                <w:bCs/>
                <w:i/>
                <w:iCs/>
                <w:sz w:val="24"/>
              </w:rPr>
            </w:pPr>
            <w:r w:rsidRPr="001447A9">
              <w:rPr>
                <w:rFonts w:ascii="Times New Roman" w:hAnsi="Times New Roman"/>
                <w:b/>
                <w:bCs/>
                <w:i/>
                <w:iCs/>
                <w:sz w:val="24"/>
              </w:rPr>
              <w:t>Pateikiama su pasiūlymu:</w:t>
            </w:r>
          </w:p>
          <w:p w14:paraId="52546CAD" w14:textId="0C50485C" w:rsidR="00B00C99" w:rsidRPr="00005590" w:rsidRDefault="003C2488" w:rsidP="00F4572C">
            <w:pPr>
              <w:spacing w:line="240" w:lineRule="auto"/>
              <w:jc w:val="both"/>
              <w:rPr>
                <w:rFonts w:ascii="Times New Roman" w:hAnsi="Times New Roman"/>
                <w:b/>
                <w:bCs/>
                <w:i/>
                <w:iCs/>
                <w:sz w:val="24"/>
              </w:rPr>
            </w:pPr>
            <w:r w:rsidRPr="003C2488">
              <w:rPr>
                <w:rFonts w:ascii="Times New Roman" w:hAnsi="Times New Roman"/>
                <w:sz w:val="24"/>
              </w:rPr>
              <w:t xml:space="preserve">Pateikiamas </w:t>
            </w:r>
            <w:r w:rsidR="002E528C">
              <w:rPr>
                <w:rFonts w:ascii="Times New Roman" w:hAnsi="Times New Roman"/>
                <w:sz w:val="24"/>
              </w:rPr>
              <w:t>siūlomų transporto priemonių sąrašas</w:t>
            </w:r>
            <w:r w:rsidRPr="003C2488">
              <w:rPr>
                <w:rFonts w:ascii="Times New Roman" w:hAnsi="Times New Roman"/>
                <w:sz w:val="24"/>
              </w:rPr>
              <w:t xml:space="preserve"> (</w:t>
            </w:r>
            <w:r>
              <w:rPr>
                <w:rFonts w:ascii="Times New Roman" w:hAnsi="Times New Roman"/>
                <w:sz w:val="24"/>
              </w:rPr>
              <w:t>Pirkim</w:t>
            </w:r>
            <w:r w:rsidR="00FA7982">
              <w:rPr>
                <w:rFonts w:ascii="Times New Roman" w:hAnsi="Times New Roman"/>
                <w:sz w:val="24"/>
              </w:rPr>
              <w:t xml:space="preserve">o sąlygų </w:t>
            </w:r>
            <w:r w:rsidR="002E528C">
              <w:rPr>
                <w:rFonts w:ascii="Times New Roman" w:hAnsi="Times New Roman"/>
                <w:sz w:val="24"/>
              </w:rPr>
              <w:t>7</w:t>
            </w:r>
            <w:r w:rsidRPr="003C2488">
              <w:rPr>
                <w:rFonts w:ascii="Times New Roman" w:hAnsi="Times New Roman"/>
                <w:sz w:val="24"/>
              </w:rPr>
              <w:t xml:space="preserve"> priedas), kuriame būtina nurodyti transporto priemonių pavadinimus, siūlomų transporto priemonių išmetamų teršalų atitiktį ne </w:t>
            </w:r>
            <w:r w:rsidR="00E93F90">
              <w:rPr>
                <w:rFonts w:ascii="Times New Roman" w:hAnsi="Times New Roman"/>
                <w:sz w:val="24"/>
              </w:rPr>
              <w:t>ž</w:t>
            </w:r>
            <w:r w:rsidR="0069254D">
              <w:rPr>
                <w:rFonts w:ascii="Times New Roman" w:hAnsi="Times New Roman"/>
                <w:sz w:val="24"/>
              </w:rPr>
              <w:t>emesniam kaip</w:t>
            </w:r>
            <w:r w:rsidRPr="003C2488">
              <w:rPr>
                <w:rFonts w:ascii="Times New Roman" w:hAnsi="Times New Roman"/>
                <w:sz w:val="24"/>
              </w:rPr>
              <w:t xml:space="preserve"> Euro 6</w:t>
            </w:r>
            <w:r w:rsidR="0069254D">
              <w:rPr>
                <w:rFonts w:ascii="Times New Roman" w:hAnsi="Times New Roman"/>
                <w:sz w:val="24"/>
              </w:rPr>
              <w:t xml:space="preserve"> arba Stage 5</w:t>
            </w:r>
            <w:r w:rsidRPr="003C2488">
              <w:rPr>
                <w:rFonts w:ascii="Times New Roman" w:hAnsi="Times New Roman"/>
                <w:sz w:val="24"/>
              </w:rPr>
              <w:t xml:space="preserve"> standartui, technik</w:t>
            </w:r>
            <w:r w:rsidR="00DB428B">
              <w:rPr>
                <w:rFonts w:ascii="Times New Roman" w:hAnsi="Times New Roman"/>
                <w:sz w:val="24"/>
              </w:rPr>
              <w:t xml:space="preserve">os </w:t>
            </w:r>
            <w:r w:rsidR="00DB7414">
              <w:rPr>
                <w:rFonts w:ascii="Times New Roman" w:hAnsi="Times New Roman"/>
                <w:sz w:val="24"/>
              </w:rPr>
              <w:t>valdymo pagrindą (</w:t>
            </w:r>
            <w:r w:rsidRPr="003C2488">
              <w:rPr>
                <w:rFonts w:ascii="Times New Roman" w:hAnsi="Times New Roman"/>
                <w:sz w:val="24"/>
              </w:rPr>
              <w:t>nuosava, nuomojama ar valdoma kita teisėta forma</w:t>
            </w:r>
            <w:r w:rsidR="00DB7414">
              <w:rPr>
                <w:rFonts w:ascii="Times New Roman" w:hAnsi="Times New Roman"/>
                <w:sz w:val="24"/>
              </w:rPr>
              <w:t>)</w:t>
            </w:r>
            <w:r w:rsidRPr="003C2488">
              <w:rPr>
                <w:rFonts w:ascii="Times New Roman" w:hAnsi="Times New Roman"/>
                <w:sz w:val="24"/>
              </w:rPr>
              <w:t xml:space="preserve">. Taip pat pateikti transporto priemonių </w:t>
            </w:r>
            <w:r w:rsidR="00471A00">
              <w:rPr>
                <w:rFonts w:ascii="Times New Roman" w:hAnsi="Times New Roman"/>
                <w:sz w:val="24"/>
              </w:rPr>
              <w:t>v</w:t>
            </w:r>
            <w:r w:rsidR="00DB703F" w:rsidRPr="00DB703F">
              <w:rPr>
                <w:rFonts w:ascii="Times New Roman" w:hAnsi="Times New Roman"/>
                <w:bCs/>
                <w:sz w:val="24"/>
              </w:rPr>
              <w:t xml:space="preserve">alstybinės registracijos liudijimus arba kitus valdymo teisę pagrindžiančius dokumentus – sutartis dėl transporto priemonių naudojimo ar valdymo kopijas, preliminarias transporto priemonių įsigijimo, išperkamosios nuomos, transporto priemonių nuomos sutarčių, susitarimo protokolų ar kt. dokumentų, įrodančių, kad tiekėjas įsigis ar turės teisę naudoti Euro 6 arba Stage 5 teršalų emisijos standartą (arba lygiavertį) atitinkančias transporto </w:t>
            </w:r>
            <w:r w:rsidR="00DB703F" w:rsidRPr="00DB703F">
              <w:rPr>
                <w:rFonts w:ascii="Times New Roman" w:hAnsi="Times New Roman"/>
                <w:bCs/>
                <w:sz w:val="24"/>
              </w:rPr>
              <w:lastRenderedPageBreak/>
              <w:t>priemones, kopijas, transporto priemonių techninius dokumentus, įrodančius atitikimą nustatytiems reikalavimams</w:t>
            </w:r>
            <w:r w:rsidR="008E2D39">
              <w:rPr>
                <w:rFonts w:ascii="Times New Roman" w:hAnsi="Times New Roman"/>
                <w:bCs/>
                <w:sz w:val="24"/>
              </w:rPr>
              <w:t>.</w:t>
            </w:r>
          </w:p>
        </w:tc>
        <w:tc>
          <w:tcPr>
            <w:tcW w:w="178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CD6036B" w14:textId="624B8FF0" w:rsidR="0005471C" w:rsidRPr="0005471C" w:rsidRDefault="0005471C" w:rsidP="0005471C">
            <w:pPr>
              <w:pBdr>
                <w:top w:val="nil"/>
                <w:left w:val="nil"/>
                <w:bottom w:val="nil"/>
                <w:right w:val="nil"/>
                <w:between w:val="nil"/>
                <w:bar w:val="nil"/>
              </w:pBdr>
              <w:spacing w:after="0" w:line="240" w:lineRule="auto"/>
              <w:rPr>
                <w:rFonts w:ascii="Times New Roman" w:hAnsi="Times New Roman" w:cs="Times New Roman"/>
                <w:bCs/>
                <w:sz w:val="24"/>
                <w:szCs w:val="24"/>
              </w:rPr>
            </w:pPr>
            <w:r w:rsidRPr="0005471C">
              <w:rPr>
                <w:rFonts w:ascii="Times New Roman" w:hAnsi="Times New Roman" w:cs="Times New Roman"/>
                <w:bCs/>
                <w:sz w:val="24"/>
                <w:szCs w:val="24"/>
              </w:rPr>
              <w:lastRenderedPageBreak/>
              <w:t>Jeigu pasiūlymą teikia ūkio subjektų grupė – reikalavimą turi atitikti visi ūkio subjektų grupės nariai kartu (ūkio subjektų grupės narių turim</w:t>
            </w:r>
            <w:r w:rsidR="001537D5">
              <w:rPr>
                <w:rFonts w:ascii="Times New Roman" w:hAnsi="Times New Roman" w:cs="Times New Roman"/>
                <w:bCs/>
                <w:sz w:val="24"/>
                <w:szCs w:val="24"/>
              </w:rPr>
              <w:t>i pajėgumai</w:t>
            </w:r>
            <w:r w:rsidR="00A44C48">
              <w:rPr>
                <w:rFonts w:ascii="Times New Roman" w:hAnsi="Times New Roman" w:cs="Times New Roman"/>
                <w:bCs/>
                <w:sz w:val="24"/>
                <w:szCs w:val="24"/>
              </w:rPr>
              <w:t xml:space="preserve"> </w:t>
            </w:r>
            <w:r w:rsidRPr="0005471C">
              <w:rPr>
                <w:rFonts w:ascii="Times New Roman" w:hAnsi="Times New Roman" w:cs="Times New Roman"/>
                <w:bCs/>
                <w:sz w:val="24"/>
                <w:szCs w:val="24"/>
              </w:rPr>
              <w:t>sumuojam</w:t>
            </w:r>
            <w:r w:rsidR="00A44C48">
              <w:rPr>
                <w:rFonts w:ascii="Times New Roman" w:hAnsi="Times New Roman" w:cs="Times New Roman"/>
                <w:bCs/>
                <w:sz w:val="24"/>
                <w:szCs w:val="24"/>
              </w:rPr>
              <w:t>i</w:t>
            </w:r>
            <w:r w:rsidRPr="0005471C">
              <w:rPr>
                <w:rFonts w:ascii="Times New Roman" w:hAnsi="Times New Roman" w:cs="Times New Roman"/>
                <w:bCs/>
                <w:sz w:val="24"/>
                <w:szCs w:val="24"/>
              </w:rPr>
              <w:t>), atsižvelgiant į jų prisiimamus įsipareigojimus.</w:t>
            </w:r>
          </w:p>
          <w:p w14:paraId="0BDA199E" w14:textId="6B198E88" w:rsidR="00B00C99" w:rsidRPr="0001706B" w:rsidRDefault="00B00C99" w:rsidP="0005471C">
            <w:pPr>
              <w:pBdr>
                <w:top w:val="nil"/>
                <w:left w:val="nil"/>
                <w:bottom w:val="nil"/>
                <w:right w:val="nil"/>
                <w:between w:val="nil"/>
                <w:bar w:val="nil"/>
              </w:pBdr>
              <w:spacing w:after="0" w:line="240" w:lineRule="auto"/>
              <w:rPr>
                <w:rFonts w:ascii="Times New Roman" w:hAnsi="Times New Roman" w:cs="Times New Roman"/>
                <w:bCs/>
                <w:sz w:val="24"/>
                <w:szCs w:val="24"/>
              </w:rPr>
            </w:pPr>
          </w:p>
        </w:tc>
      </w:tr>
    </w:tbl>
    <w:p w14:paraId="17B1E1FC" w14:textId="77777777" w:rsidR="0001595B" w:rsidRDefault="0001595B" w:rsidP="0001595B">
      <w:pPr>
        <w:pBdr>
          <w:top w:val="nil"/>
          <w:left w:val="nil"/>
          <w:bottom w:val="nil"/>
          <w:right w:val="nil"/>
          <w:between w:val="nil"/>
          <w:bar w:val="nil"/>
        </w:pBdr>
        <w:spacing w:after="0" w:line="240" w:lineRule="auto"/>
        <w:ind w:left="720"/>
        <w:jc w:val="both"/>
        <w:rPr>
          <w:rFonts w:ascii="Times New Roman" w:hAnsi="Times New Roman" w:cs="Times New Roman"/>
          <w:sz w:val="24"/>
          <w:szCs w:val="24"/>
        </w:rPr>
      </w:pPr>
      <w:bookmarkStart w:id="6" w:name="_Hlk136603823"/>
      <w:bookmarkEnd w:id="4"/>
      <w:bookmarkEnd w:id="5"/>
      <w:bookmarkEnd w:id="6"/>
    </w:p>
    <w:p w14:paraId="54305037" w14:textId="77777777" w:rsidR="0001595B" w:rsidRPr="0001595B" w:rsidRDefault="0001595B" w:rsidP="0001595B">
      <w:pPr>
        <w:pBdr>
          <w:top w:val="nil"/>
          <w:left w:val="nil"/>
          <w:bottom w:val="nil"/>
          <w:right w:val="nil"/>
          <w:between w:val="nil"/>
          <w:bar w:val="nil"/>
        </w:pBdr>
        <w:spacing w:after="0" w:line="240" w:lineRule="auto"/>
        <w:ind w:left="720"/>
        <w:jc w:val="both"/>
        <w:rPr>
          <w:rFonts w:ascii="Times New Roman" w:hAnsi="Times New Roman" w:cs="Times New Roman"/>
          <w:sz w:val="24"/>
          <w:szCs w:val="24"/>
        </w:rPr>
      </w:pPr>
    </w:p>
    <w:p w14:paraId="199A194C" w14:textId="575E3E38" w:rsidR="009A29D1" w:rsidRPr="00E9247E" w:rsidRDefault="009A29D1" w:rsidP="009658FE">
      <w:pPr>
        <w:rPr>
          <w:rFonts w:ascii="Times New Roman" w:hAnsi="Times New Roman" w:cs="Times New Roman"/>
          <w:b/>
          <w:bCs/>
          <w:sz w:val="24"/>
          <w:szCs w:val="24"/>
        </w:rPr>
      </w:pPr>
    </w:p>
    <w:sectPr w:rsidR="009A29D1" w:rsidRPr="00E9247E" w:rsidSect="006E4C4B">
      <w:headerReference w:type="default" r:id="rId12"/>
      <w:headerReference w:type="first" r:id="rId13"/>
      <w:pgSz w:w="12240" w:h="15840"/>
      <w:pgMar w:top="1134" w:right="567" w:bottom="1134" w:left="1701"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F0476C" w14:textId="77777777" w:rsidR="00EE620E" w:rsidRDefault="00EE620E" w:rsidP="00D05666">
      <w:r>
        <w:separator/>
      </w:r>
    </w:p>
  </w:endnote>
  <w:endnote w:type="continuationSeparator" w:id="0">
    <w:p w14:paraId="2D151466" w14:textId="77777777" w:rsidR="00EE620E" w:rsidRDefault="00EE620E" w:rsidP="00D05666">
      <w:r>
        <w:continuationSeparator/>
      </w:r>
    </w:p>
  </w:endnote>
  <w:endnote w:type="continuationNotice" w:id="1">
    <w:p w14:paraId="023A3713" w14:textId="77777777" w:rsidR="00EE620E" w:rsidRDefault="00EE620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674C2B" w14:textId="77777777" w:rsidR="00EE620E" w:rsidRDefault="00EE620E" w:rsidP="00D05666">
      <w:r>
        <w:separator/>
      </w:r>
    </w:p>
  </w:footnote>
  <w:footnote w:type="continuationSeparator" w:id="0">
    <w:p w14:paraId="63FA4343" w14:textId="77777777" w:rsidR="00EE620E" w:rsidRDefault="00EE620E" w:rsidP="00D05666">
      <w:r>
        <w:continuationSeparator/>
      </w:r>
    </w:p>
  </w:footnote>
  <w:footnote w:type="continuationNotice" w:id="1">
    <w:p w14:paraId="1BF51A10" w14:textId="77777777" w:rsidR="00EE620E" w:rsidRDefault="00EE620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802333" w14:textId="5D9ECC23" w:rsidR="006E4C4B" w:rsidRDefault="006E4C4B">
    <w:pPr>
      <w:pStyle w:val="Header"/>
      <w:jc w:val="center"/>
    </w:pPr>
  </w:p>
  <w:p w14:paraId="3D240D94" w14:textId="77777777" w:rsidR="009A29D1" w:rsidRDefault="009A29D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19013601"/>
      <w:docPartObj>
        <w:docPartGallery w:val="Page Numbers (Top of Page)"/>
        <w:docPartUnique/>
      </w:docPartObj>
    </w:sdtPr>
    <w:sdtEndPr/>
    <w:sdtContent>
      <w:p w14:paraId="135FBC50" w14:textId="2699ACD7" w:rsidR="003C089D" w:rsidRDefault="003C089D">
        <w:pPr>
          <w:pStyle w:val="Header"/>
          <w:jc w:val="center"/>
        </w:pPr>
        <w:r>
          <w:fldChar w:fldCharType="begin"/>
        </w:r>
        <w:r>
          <w:instrText>PAGE   \* MERGEFORMAT</w:instrText>
        </w:r>
        <w:r>
          <w:fldChar w:fldCharType="separate"/>
        </w:r>
        <w:r>
          <w:t>2</w:t>
        </w:r>
        <w:r>
          <w:fldChar w:fldCharType="end"/>
        </w:r>
      </w:p>
    </w:sdtContent>
  </w:sdt>
  <w:p w14:paraId="055E85B0" w14:textId="4CE67D74" w:rsidR="003C089D" w:rsidRPr="00E00FA1" w:rsidRDefault="003C089D" w:rsidP="00E00FA1">
    <w:pPr>
      <w:pStyle w:val="Header"/>
      <w:jc w:val="right"/>
      <w:rPr>
        <w:rFonts w:ascii="Times New Roman" w:hAnsi="Times New Roman" w:cs="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 w15:restartNumberingAfterBreak="0">
    <w:nsid w:val="11E959CD"/>
    <w:multiLevelType w:val="hybridMultilevel"/>
    <w:tmpl w:val="F466A648"/>
    <w:lvl w:ilvl="0" w:tplc="FFFFFFFF">
      <w:start w:val="1"/>
      <w:numFmt w:val="decimal"/>
      <w:lvlText w:val="%1."/>
      <w:lvlJc w:val="left"/>
      <w:pPr>
        <w:ind w:left="720" w:hanging="360"/>
      </w:pPr>
      <w:rPr>
        <w:rFonts w:hint="default"/>
        <w:i w:val="0"/>
        <w:iCs/>
        <w:color w:val="auto"/>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4953312B"/>
    <w:multiLevelType w:val="hybridMultilevel"/>
    <w:tmpl w:val="0C86D186"/>
    <w:lvl w:ilvl="0" w:tplc="650AC52C">
      <w:start w:val="10"/>
      <w:numFmt w:val="decimal"/>
      <w:lvlText w:val="%1."/>
      <w:lvlJc w:val="left"/>
      <w:pPr>
        <w:ind w:left="720" w:hanging="360"/>
      </w:pPr>
      <w:rPr>
        <w:rFonts w:hint="default"/>
        <w:i w:val="0"/>
        <w:i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A2E7AFD"/>
    <w:multiLevelType w:val="hybridMultilevel"/>
    <w:tmpl w:val="F7EE0DF6"/>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A776B6D"/>
    <w:multiLevelType w:val="hybridMultilevel"/>
    <w:tmpl w:val="F7EE0DF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5D640E52"/>
    <w:multiLevelType w:val="hybridMultilevel"/>
    <w:tmpl w:val="EB384A30"/>
    <w:lvl w:ilvl="0" w:tplc="80827CF2">
      <w:start w:val="2"/>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659B3A39"/>
    <w:multiLevelType w:val="hybridMultilevel"/>
    <w:tmpl w:val="1F6CDF1E"/>
    <w:lvl w:ilvl="0" w:tplc="922ADB36">
      <w:start w:val="9"/>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670D1B0C"/>
    <w:multiLevelType w:val="hybridMultilevel"/>
    <w:tmpl w:val="7E0654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928"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15:restartNumberingAfterBreak="0">
    <w:nsid w:val="715B7330"/>
    <w:multiLevelType w:val="hybridMultilevel"/>
    <w:tmpl w:val="6068E35E"/>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07184103">
    <w:abstractNumId w:val="0"/>
  </w:num>
  <w:num w:numId="2" w16cid:durableId="1484615006">
    <w:abstractNumId w:val="9"/>
  </w:num>
  <w:num w:numId="3" w16cid:durableId="1996449446">
    <w:abstractNumId w:val="10"/>
  </w:num>
  <w:num w:numId="4" w16cid:durableId="1150485251">
    <w:abstractNumId w:val="1"/>
  </w:num>
  <w:num w:numId="5" w16cid:durableId="1280212741">
    <w:abstractNumId w:val="3"/>
  </w:num>
  <w:num w:numId="6" w16cid:durableId="213390465">
    <w:abstractNumId w:val="11"/>
  </w:num>
  <w:num w:numId="7" w16cid:durableId="323436852">
    <w:abstractNumId w:val="4"/>
  </w:num>
  <w:num w:numId="8" w16cid:durableId="774058218">
    <w:abstractNumId w:val="7"/>
  </w:num>
  <w:num w:numId="9" w16cid:durableId="1580094777">
    <w:abstractNumId w:val="8"/>
  </w:num>
  <w:num w:numId="10" w16cid:durableId="421076146">
    <w:abstractNumId w:val="6"/>
  </w:num>
  <w:num w:numId="11" w16cid:durableId="1866208198">
    <w:abstractNumId w:val="2"/>
  </w:num>
  <w:num w:numId="12" w16cid:durableId="1970552306">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107"/>
    <w:rsid w:val="00003568"/>
    <w:rsid w:val="000035DA"/>
    <w:rsid w:val="00003A28"/>
    <w:rsid w:val="00003A3F"/>
    <w:rsid w:val="00004521"/>
    <w:rsid w:val="00004A08"/>
    <w:rsid w:val="00005F36"/>
    <w:rsid w:val="000060AC"/>
    <w:rsid w:val="00006991"/>
    <w:rsid w:val="00006D57"/>
    <w:rsid w:val="000074A0"/>
    <w:rsid w:val="00007A53"/>
    <w:rsid w:val="00007D23"/>
    <w:rsid w:val="00007EC9"/>
    <w:rsid w:val="00007F36"/>
    <w:rsid w:val="0001089B"/>
    <w:rsid w:val="00010B64"/>
    <w:rsid w:val="00010EAD"/>
    <w:rsid w:val="00010FA6"/>
    <w:rsid w:val="00011887"/>
    <w:rsid w:val="00011A8D"/>
    <w:rsid w:val="00011B40"/>
    <w:rsid w:val="00012692"/>
    <w:rsid w:val="00012892"/>
    <w:rsid w:val="00012BE7"/>
    <w:rsid w:val="000133D6"/>
    <w:rsid w:val="00013DF0"/>
    <w:rsid w:val="00013EF1"/>
    <w:rsid w:val="00013FF6"/>
    <w:rsid w:val="00014A61"/>
    <w:rsid w:val="0001595B"/>
    <w:rsid w:val="00015C75"/>
    <w:rsid w:val="00015F4F"/>
    <w:rsid w:val="00015FC9"/>
    <w:rsid w:val="0001618D"/>
    <w:rsid w:val="00016441"/>
    <w:rsid w:val="0001658B"/>
    <w:rsid w:val="0001670E"/>
    <w:rsid w:val="00016FDD"/>
    <w:rsid w:val="00017009"/>
    <w:rsid w:val="0001706B"/>
    <w:rsid w:val="000206C9"/>
    <w:rsid w:val="00020FD4"/>
    <w:rsid w:val="00021574"/>
    <w:rsid w:val="00021ECC"/>
    <w:rsid w:val="00021EFA"/>
    <w:rsid w:val="000221F4"/>
    <w:rsid w:val="00022DEB"/>
    <w:rsid w:val="00022E0C"/>
    <w:rsid w:val="00023641"/>
    <w:rsid w:val="00023F6D"/>
    <w:rsid w:val="00024DB9"/>
    <w:rsid w:val="0002541F"/>
    <w:rsid w:val="00026246"/>
    <w:rsid w:val="00026673"/>
    <w:rsid w:val="00026690"/>
    <w:rsid w:val="00026A51"/>
    <w:rsid w:val="00026D16"/>
    <w:rsid w:val="00030C02"/>
    <w:rsid w:val="00030C76"/>
    <w:rsid w:val="00030F90"/>
    <w:rsid w:val="000315EB"/>
    <w:rsid w:val="0003169B"/>
    <w:rsid w:val="000316C2"/>
    <w:rsid w:val="00031A62"/>
    <w:rsid w:val="00031D8B"/>
    <w:rsid w:val="000321E6"/>
    <w:rsid w:val="0003281A"/>
    <w:rsid w:val="00032D19"/>
    <w:rsid w:val="00034A4A"/>
    <w:rsid w:val="00035221"/>
    <w:rsid w:val="0003544B"/>
    <w:rsid w:val="000356C7"/>
    <w:rsid w:val="0003587B"/>
    <w:rsid w:val="00035F93"/>
    <w:rsid w:val="0003638B"/>
    <w:rsid w:val="000372C8"/>
    <w:rsid w:val="000372F4"/>
    <w:rsid w:val="000373E5"/>
    <w:rsid w:val="00037649"/>
    <w:rsid w:val="00040233"/>
    <w:rsid w:val="00040930"/>
    <w:rsid w:val="00040C0F"/>
    <w:rsid w:val="00042720"/>
    <w:rsid w:val="00042937"/>
    <w:rsid w:val="00042D47"/>
    <w:rsid w:val="00042D50"/>
    <w:rsid w:val="000431AC"/>
    <w:rsid w:val="0004347A"/>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2F00"/>
    <w:rsid w:val="00053139"/>
    <w:rsid w:val="0005396D"/>
    <w:rsid w:val="00053ABC"/>
    <w:rsid w:val="00053D28"/>
    <w:rsid w:val="000543B5"/>
    <w:rsid w:val="0005471C"/>
    <w:rsid w:val="00055235"/>
    <w:rsid w:val="000561CC"/>
    <w:rsid w:val="000571AD"/>
    <w:rsid w:val="00057346"/>
    <w:rsid w:val="000578C9"/>
    <w:rsid w:val="0006040C"/>
    <w:rsid w:val="000605C5"/>
    <w:rsid w:val="000608EF"/>
    <w:rsid w:val="00061084"/>
    <w:rsid w:val="00061466"/>
    <w:rsid w:val="00061605"/>
    <w:rsid w:val="00061E86"/>
    <w:rsid w:val="0006300C"/>
    <w:rsid w:val="000631F1"/>
    <w:rsid w:val="00064868"/>
    <w:rsid w:val="0006575D"/>
    <w:rsid w:val="000659E9"/>
    <w:rsid w:val="00066BB9"/>
    <w:rsid w:val="00066D29"/>
    <w:rsid w:val="000679ED"/>
    <w:rsid w:val="00067A88"/>
    <w:rsid w:val="00067DCC"/>
    <w:rsid w:val="00067EAF"/>
    <w:rsid w:val="0007051B"/>
    <w:rsid w:val="000714BF"/>
    <w:rsid w:val="00071548"/>
    <w:rsid w:val="000716B1"/>
    <w:rsid w:val="0007174B"/>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97"/>
    <w:rsid w:val="00086DDB"/>
    <w:rsid w:val="00087211"/>
    <w:rsid w:val="000873A9"/>
    <w:rsid w:val="000876C6"/>
    <w:rsid w:val="00087EFE"/>
    <w:rsid w:val="000901B9"/>
    <w:rsid w:val="00090235"/>
    <w:rsid w:val="000903D5"/>
    <w:rsid w:val="000904B3"/>
    <w:rsid w:val="00090916"/>
    <w:rsid w:val="00090F9B"/>
    <w:rsid w:val="00091346"/>
    <w:rsid w:val="000917F2"/>
    <w:rsid w:val="00091C9D"/>
    <w:rsid w:val="00094604"/>
    <w:rsid w:val="00095834"/>
    <w:rsid w:val="00095A99"/>
    <w:rsid w:val="00095D84"/>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B737A"/>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A1A"/>
    <w:rsid w:val="000E2FD9"/>
    <w:rsid w:val="000E31D4"/>
    <w:rsid w:val="000E3448"/>
    <w:rsid w:val="000E37BD"/>
    <w:rsid w:val="000E3AAF"/>
    <w:rsid w:val="000E3E3A"/>
    <w:rsid w:val="000E430C"/>
    <w:rsid w:val="000E458D"/>
    <w:rsid w:val="000E4BE5"/>
    <w:rsid w:val="000E5999"/>
    <w:rsid w:val="000E6130"/>
    <w:rsid w:val="000E6657"/>
    <w:rsid w:val="000E7154"/>
    <w:rsid w:val="000E799D"/>
    <w:rsid w:val="000E7CF8"/>
    <w:rsid w:val="000F01E1"/>
    <w:rsid w:val="000F04F7"/>
    <w:rsid w:val="000F051B"/>
    <w:rsid w:val="000F0E56"/>
    <w:rsid w:val="000F1287"/>
    <w:rsid w:val="000F1B57"/>
    <w:rsid w:val="000F2282"/>
    <w:rsid w:val="000F2369"/>
    <w:rsid w:val="000F2FF1"/>
    <w:rsid w:val="000F32FF"/>
    <w:rsid w:val="000F403D"/>
    <w:rsid w:val="000F4AA3"/>
    <w:rsid w:val="000F4B8F"/>
    <w:rsid w:val="000F513D"/>
    <w:rsid w:val="000F5948"/>
    <w:rsid w:val="000F5D80"/>
    <w:rsid w:val="000F7102"/>
    <w:rsid w:val="00100B38"/>
    <w:rsid w:val="001010F7"/>
    <w:rsid w:val="00101313"/>
    <w:rsid w:val="00101B20"/>
    <w:rsid w:val="00101C48"/>
    <w:rsid w:val="00101DB0"/>
    <w:rsid w:val="0010270D"/>
    <w:rsid w:val="00102D1D"/>
    <w:rsid w:val="00103779"/>
    <w:rsid w:val="001045A6"/>
    <w:rsid w:val="0010505E"/>
    <w:rsid w:val="001059F7"/>
    <w:rsid w:val="00105FA3"/>
    <w:rsid w:val="001072BE"/>
    <w:rsid w:val="0010779C"/>
    <w:rsid w:val="00107A04"/>
    <w:rsid w:val="00110481"/>
    <w:rsid w:val="00111429"/>
    <w:rsid w:val="001115CF"/>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ED9"/>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4F61"/>
    <w:rsid w:val="00135122"/>
    <w:rsid w:val="001351A4"/>
    <w:rsid w:val="00135B56"/>
    <w:rsid w:val="00135EEE"/>
    <w:rsid w:val="0013610E"/>
    <w:rsid w:val="001365CA"/>
    <w:rsid w:val="00136624"/>
    <w:rsid w:val="00140D50"/>
    <w:rsid w:val="00140F9D"/>
    <w:rsid w:val="0014104D"/>
    <w:rsid w:val="00141292"/>
    <w:rsid w:val="00141BF1"/>
    <w:rsid w:val="00142352"/>
    <w:rsid w:val="00142759"/>
    <w:rsid w:val="0014277F"/>
    <w:rsid w:val="001427AB"/>
    <w:rsid w:val="001429E3"/>
    <w:rsid w:val="00142AB7"/>
    <w:rsid w:val="00143338"/>
    <w:rsid w:val="00143940"/>
    <w:rsid w:val="0014414A"/>
    <w:rsid w:val="001447A9"/>
    <w:rsid w:val="001455B2"/>
    <w:rsid w:val="0014578C"/>
    <w:rsid w:val="00145B8E"/>
    <w:rsid w:val="00146BC9"/>
    <w:rsid w:val="00147552"/>
    <w:rsid w:val="00147A63"/>
    <w:rsid w:val="00147A8C"/>
    <w:rsid w:val="0015079A"/>
    <w:rsid w:val="00150D95"/>
    <w:rsid w:val="00150E77"/>
    <w:rsid w:val="0015376E"/>
    <w:rsid w:val="001537D5"/>
    <w:rsid w:val="001538C5"/>
    <w:rsid w:val="00153D1C"/>
    <w:rsid w:val="00154487"/>
    <w:rsid w:val="00154E6B"/>
    <w:rsid w:val="0015529C"/>
    <w:rsid w:val="00155354"/>
    <w:rsid w:val="00156148"/>
    <w:rsid w:val="00156AC9"/>
    <w:rsid w:val="001578F5"/>
    <w:rsid w:val="001607EC"/>
    <w:rsid w:val="001609D9"/>
    <w:rsid w:val="00160A4A"/>
    <w:rsid w:val="0016208B"/>
    <w:rsid w:val="001640AF"/>
    <w:rsid w:val="00164443"/>
    <w:rsid w:val="001647BD"/>
    <w:rsid w:val="00166073"/>
    <w:rsid w:val="0016665C"/>
    <w:rsid w:val="00166EB7"/>
    <w:rsid w:val="00167192"/>
    <w:rsid w:val="00167555"/>
    <w:rsid w:val="00167E09"/>
    <w:rsid w:val="00170676"/>
    <w:rsid w:val="0017154D"/>
    <w:rsid w:val="00171B7F"/>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2F9F"/>
    <w:rsid w:val="001A39B5"/>
    <w:rsid w:val="001A4014"/>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0C"/>
    <w:rsid w:val="001B3F4C"/>
    <w:rsid w:val="001B4266"/>
    <w:rsid w:val="001B50F3"/>
    <w:rsid w:val="001B53D6"/>
    <w:rsid w:val="001B59DE"/>
    <w:rsid w:val="001B77FA"/>
    <w:rsid w:val="001C1AD0"/>
    <w:rsid w:val="001C1CC5"/>
    <w:rsid w:val="001C24BC"/>
    <w:rsid w:val="001C305A"/>
    <w:rsid w:val="001C37BD"/>
    <w:rsid w:val="001C45C1"/>
    <w:rsid w:val="001C468D"/>
    <w:rsid w:val="001C4D66"/>
    <w:rsid w:val="001C4F12"/>
    <w:rsid w:val="001C545C"/>
    <w:rsid w:val="001C635E"/>
    <w:rsid w:val="001C659D"/>
    <w:rsid w:val="001C6757"/>
    <w:rsid w:val="001C6A8E"/>
    <w:rsid w:val="001C762B"/>
    <w:rsid w:val="001C7F48"/>
    <w:rsid w:val="001D2623"/>
    <w:rsid w:val="001D2CB6"/>
    <w:rsid w:val="001D37D8"/>
    <w:rsid w:val="001D414C"/>
    <w:rsid w:val="001D41F4"/>
    <w:rsid w:val="001D4238"/>
    <w:rsid w:val="001D5752"/>
    <w:rsid w:val="001D5848"/>
    <w:rsid w:val="001D612E"/>
    <w:rsid w:val="001D61EB"/>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8CC"/>
    <w:rsid w:val="001F2E11"/>
    <w:rsid w:val="001F2EB6"/>
    <w:rsid w:val="001F3174"/>
    <w:rsid w:val="001F39C2"/>
    <w:rsid w:val="001F456F"/>
    <w:rsid w:val="001F465E"/>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AF4"/>
    <w:rsid w:val="00220B88"/>
    <w:rsid w:val="002211A8"/>
    <w:rsid w:val="00221235"/>
    <w:rsid w:val="00221CC0"/>
    <w:rsid w:val="0022234B"/>
    <w:rsid w:val="00223614"/>
    <w:rsid w:val="00223D79"/>
    <w:rsid w:val="00224F0F"/>
    <w:rsid w:val="002255F1"/>
    <w:rsid w:val="002256CF"/>
    <w:rsid w:val="002257D8"/>
    <w:rsid w:val="00225BEF"/>
    <w:rsid w:val="002267DE"/>
    <w:rsid w:val="00226AD0"/>
    <w:rsid w:val="002279BC"/>
    <w:rsid w:val="002306AB"/>
    <w:rsid w:val="00231166"/>
    <w:rsid w:val="0023232F"/>
    <w:rsid w:val="002329DE"/>
    <w:rsid w:val="00233169"/>
    <w:rsid w:val="0023335E"/>
    <w:rsid w:val="002338C0"/>
    <w:rsid w:val="002342E3"/>
    <w:rsid w:val="00234717"/>
    <w:rsid w:val="00234920"/>
    <w:rsid w:val="0023505D"/>
    <w:rsid w:val="002358F1"/>
    <w:rsid w:val="002359EA"/>
    <w:rsid w:val="00236B4B"/>
    <w:rsid w:val="002374F8"/>
    <w:rsid w:val="002378D0"/>
    <w:rsid w:val="00237EA0"/>
    <w:rsid w:val="002411C2"/>
    <w:rsid w:val="002415C7"/>
    <w:rsid w:val="0024180E"/>
    <w:rsid w:val="00241D43"/>
    <w:rsid w:val="00242459"/>
    <w:rsid w:val="002425E8"/>
    <w:rsid w:val="002428C7"/>
    <w:rsid w:val="00242CEB"/>
    <w:rsid w:val="002430AE"/>
    <w:rsid w:val="00244688"/>
    <w:rsid w:val="00245655"/>
    <w:rsid w:val="00245DD5"/>
    <w:rsid w:val="00245E8F"/>
    <w:rsid w:val="0024735B"/>
    <w:rsid w:val="00247433"/>
    <w:rsid w:val="002476D5"/>
    <w:rsid w:val="002503E1"/>
    <w:rsid w:val="002510C4"/>
    <w:rsid w:val="0025176F"/>
    <w:rsid w:val="00251D4A"/>
    <w:rsid w:val="00252A35"/>
    <w:rsid w:val="00253090"/>
    <w:rsid w:val="00253C3C"/>
    <w:rsid w:val="00254895"/>
    <w:rsid w:val="00254B13"/>
    <w:rsid w:val="00255225"/>
    <w:rsid w:val="00255B69"/>
    <w:rsid w:val="0025607C"/>
    <w:rsid w:val="002576BB"/>
    <w:rsid w:val="00257DA9"/>
    <w:rsid w:val="002601F1"/>
    <w:rsid w:val="002602D9"/>
    <w:rsid w:val="002603C7"/>
    <w:rsid w:val="002609DE"/>
    <w:rsid w:val="002616A9"/>
    <w:rsid w:val="002617A4"/>
    <w:rsid w:val="002620D1"/>
    <w:rsid w:val="00262386"/>
    <w:rsid w:val="002624CB"/>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ED7"/>
    <w:rsid w:val="00273F59"/>
    <w:rsid w:val="00274C8A"/>
    <w:rsid w:val="00274E50"/>
    <w:rsid w:val="0027575B"/>
    <w:rsid w:val="00275B72"/>
    <w:rsid w:val="00275EE3"/>
    <w:rsid w:val="00277535"/>
    <w:rsid w:val="00277634"/>
    <w:rsid w:val="0027776A"/>
    <w:rsid w:val="002779A1"/>
    <w:rsid w:val="00280265"/>
    <w:rsid w:val="002807B5"/>
    <w:rsid w:val="00280AF0"/>
    <w:rsid w:val="00281309"/>
    <w:rsid w:val="00281735"/>
    <w:rsid w:val="002827A2"/>
    <w:rsid w:val="002827E4"/>
    <w:rsid w:val="00282C67"/>
    <w:rsid w:val="00282E1F"/>
    <w:rsid w:val="00283391"/>
    <w:rsid w:val="00283C6E"/>
    <w:rsid w:val="00283D6A"/>
    <w:rsid w:val="00284221"/>
    <w:rsid w:val="002847F1"/>
    <w:rsid w:val="00284821"/>
    <w:rsid w:val="00284881"/>
    <w:rsid w:val="00285259"/>
    <w:rsid w:val="00285A68"/>
    <w:rsid w:val="00285B02"/>
    <w:rsid w:val="00285E5E"/>
    <w:rsid w:val="00290360"/>
    <w:rsid w:val="002907D9"/>
    <w:rsid w:val="00290850"/>
    <w:rsid w:val="00290E7C"/>
    <w:rsid w:val="00290F12"/>
    <w:rsid w:val="00291DCB"/>
    <w:rsid w:val="0029216D"/>
    <w:rsid w:val="002926A1"/>
    <w:rsid w:val="00294B97"/>
    <w:rsid w:val="00294BE3"/>
    <w:rsid w:val="002955C5"/>
    <w:rsid w:val="002960E2"/>
    <w:rsid w:val="00296F3C"/>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28"/>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2EBB"/>
    <w:rsid w:val="002D3712"/>
    <w:rsid w:val="002D470F"/>
    <w:rsid w:val="002D48BB"/>
    <w:rsid w:val="002D51D8"/>
    <w:rsid w:val="002D54D5"/>
    <w:rsid w:val="002D5ABC"/>
    <w:rsid w:val="002D61AE"/>
    <w:rsid w:val="002D6348"/>
    <w:rsid w:val="002D6A3E"/>
    <w:rsid w:val="002D6D51"/>
    <w:rsid w:val="002D6E52"/>
    <w:rsid w:val="002D6F74"/>
    <w:rsid w:val="002D71B6"/>
    <w:rsid w:val="002D7F06"/>
    <w:rsid w:val="002E00F1"/>
    <w:rsid w:val="002E115D"/>
    <w:rsid w:val="002E120E"/>
    <w:rsid w:val="002E1796"/>
    <w:rsid w:val="002E21B1"/>
    <w:rsid w:val="002E259F"/>
    <w:rsid w:val="002E2B93"/>
    <w:rsid w:val="002E2CD8"/>
    <w:rsid w:val="002E348F"/>
    <w:rsid w:val="002E3C32"/>
    <w:rsid w:val="002E4A5A"/>
    <w:rsid w:val="002E528C"/>
    <w:rsid w:val="002E5C9B"/>
    <w:rsid w:val="002E5EA9"/>
    <w:rsid w:val="002E6BB6"/>
    <w:rsid w:val="002F04D2"/>
    <w:rsid w:val="002F05C1"/>
    <w:rsid w:val="002F0663"/>
    <w:rsid w:val="002F0FBA"/>
    <w:rsid w:val="002F12E7"/>
    <w:rsid w:val="002F148F"/>
    <w:rsid w:val="002F1998"/>
    <w:rsid w:val="002F1CD9"/>
    <w:rsid w:val="002F1D5C"/>
    <w:rsid w:val="002F396F"/>
    <w:rsid w:val="002F44C0"/>
    <w:rsid w:val="002F52E6"/>
    <w:rsid w:val="002F536E"/>
    <w:rsid w:val="002F5A85"/>
    <w:rsid w:val="002F5EE2"/>
    <w:rsid w:val="002F5F47"/>
    <w:rsid w:val="002F5F8E"/>
    <w:rsid w:val="002F67FD"/>
    <w:rsid w:val="002F6EDD"/>
    <w:rsid w:val="002F7A04"/>
    <w:rsid w:val="002F7B28"/>
    <w:rsid w:val="002F7D23"/>
    <w:rsid w:val="00300502"/>
    <w:rsid w:val="00300FEF"/>
    <w:rsid w:val="00301185"/>
    <w:rsid w:val="00301B49"/>
    <w:rsid w:val="0030230E"/>
    <w:rsid w:val="0030313E"/>
    <w:rsid w:val="00303C2A"/>
    <w:rsid w:val="00303D02"/>
    <w:rsid w:val="00304200"/>
    <w:rsid w:val="00304259"/>
    <w:rsid w:val="003049FC"/>
    <w:rsid w:val="00304D2A"/>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A8F"/>
    <w:rsid w:val="00325BB7"/>
    <w:rsid w:val="00325D58"/>
    <w:rsid w:val="00325F1F"/>
    <w:rsid w:val="00326357"/>
    <w:rsid w:val="00326CB7"/>
    <w:rsid w:val="00326F19"/>
    <w:rsid w:val="00326F9E"/>
    <w:rsid w:val="003300F2"/>
    <w:rsid w:val="00331673"/>
    <w:rsid w:val="00331ED1"/>
    <w:rsid w:val="003328D9"/>
    <w:rsid w:val="00333AA0"/>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422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2A8"/>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E76"/>
    <w:rsid w:val="00386F18"/>
    <w:rsid w:val="003903FB"/>
    <w:rsid w:val="00390B20"/>
    <w:rsid w:val="0039114B"/>
    <w:rsid w:val="0039183A"/>
    <w:rsid w:val="00391FE7"/>
    <w:rsid w:val="0039299B"/>
    <w:rsid w:val="00393698"/>
    <w:rsid w:val="0039371E"/>
    <w:rsid w:val="00394C27"/>
    <w:rsid w:val="00395B6C"/>
    <w:rsid w:val="00396299"/>
    <w:rsid w:val="00396CB4"/>
    <w:rsid w:val="003977D0"/>
    <w:rsid w:val="003A00F1"/>
    <w:rsid w:val="003A050E"/>
    <w:rsid w:val="003A050F"/>
    <w:rsid w:val="003A0571"/>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28B"/>
    <w:rsid w:val="003B03D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089D"/>
    <w:rsid w:val="003C126F"/>
    <w:rsid w:val="003C1AB1"/>
    <w:rsid w:val="003C1B53"/>
    <w:rsid w:val="003C1BFB"/>
    <w:rsid w:val="003C2412"/>
    <w:rsid w:val="003C2488"/>
    <w:rsid w:val="003C253D"/>
    <w:rsid w:val="003C269A"/>
    <w:rsid w:val="003C2837"/>
    <w:rsid w:val="003C2EEB"/>
    <w:rsid w:val="003C34BF"/>
    <w:rsid w:val="003C3F49"/>
    <w:rsid w:val="003C4C02"/>
    <w:rsid w:val="003C4C53"/>
    <w:rsid w:val="003C50DB"/>
    <w:rsid w:val="003C571C"/>
    <w:rsid w:val="003C5AB4"/>
    <w:rsid w:val="003C5CA2"/>
    <w:rsid w:val="003C6C3A"/>
    <w:rsid w:val="003C6C7B"/>
    <w:rsid w:val="003C70CD"/>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517"/>
    <w:rsid w:val="003E1D2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65D"/>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6F5E"/>
    <w:rsid w:val="00407939"/>
    <w:rsid w:val="00407E1E"/>
    <w:rsid w:val="00410349"/>
    <w:rsid w:val="00410936"/>
    <w:rsid w:val="00410A15"/>
    <w:rsid w:val="0041188F"/>
    <w:rsid w:val="00411925"/>
    <w:rsid w:val="00411B94"/>
    <w:rsid w:val="00411BD7"/>
    <w:rsid w:val="0041208A"/>
    <w:rsid w:val="004132EE"/>
    <w:rsid w:val="0041361C"/>
    <w:rsid w:val="00413D2E"/>
    <w:rsid w:val="00413FA7"/>
    <w:rsid w:val="004147BD"/>
    <w:rsid w:val="0041485E"/>
    <w:rsid w:val="004157B6"/>
    <w:rsid w:val="0041685F"/>
    <w:rsid w:val="00416CD6"/>
    <w:rsid w:val="00416D08"/>
    <w:rsid w:val="004170BC"/>
    <w:rsid w:val="00417604"/>
    <w:rsid w:val="00421A07"/>
    <w:rsid w:val="00421D7D"/>
    <w:rsid w:val="00424668"/>
    <w:rsid w:val="0042470D"/>
    <w:rsid w:val="00424B94"/>
    <w:rsid w:val="00424C4C"/>
    <w:rsid w:val="004252AF"/>
    <w:rsid w:val="0042578B"/>
    <w:rsid w:val="004257A5"/>
    <w:rsid w:val="00425CFB"/>
    <w:rsid w:val="0042788E"/>
    <w:rsid w:val="00431627"/>
    <w:rsid w:val="0043191B"/>
    <w:rsid w:val="00432574"/>
    <w:rsid w:val="0043288C"/>
    <w:rsid w:val="0043335A"/>
    <w:rsid w:val="00433991"/>
    <w:rsid w:val="00433A4A"/>
    <w:rsid w:val="00433FD7"/>
    <w:rsid w:val="004344CB"/>
    <w:rsid w:val="0043483A"/>
    <w:rsid w:val="004350FA"/>
    <w:rsid w:val="00435186"/>
    <w:rsid w:val="004351D0"/>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2CAE"/>
    <w:rsid w:val="0045317D"/>
    <w:rsid w:val="00453770"/>
    <w:rsid w:val="004545ED"/>
    <w:rsid w:val="00454F45"/>
    <w:rsid w:val="00455131"/>
    <w:rsid w:val="00455810"/>
    <w:rsid w:val="00455A08"/>
    <w:rsid w:val="00455AA9"/>
    <w:rsid w:val="00455D76"/>
    <w:rsid w:val="00456067"/>
    <w:rsid w:val="004563FE"/>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4D1"/>
    <w:rsid w:val="00467B1D"/>
    <w:rsid w:val="00467FCB"/>
    <w:rsid w:val="0047047D"/>
    <w:rsid w:val="00470DE9"/>
    <w:rsid w:val="00471043"/>
    <w:rsid w:val="004712B7"/>
    <w:rsid w:val="004713B5"/>
    <w:rsid w:val="00471A00"/>
    <w:rsid w:val="004720C4"/>
    <w:rsid w:val="00472910"/>
    <w:rsid w:val="004729C8"/>
    <w:rsid w:val="00472F7A"/>
    <w:rsid w:val="00472F8C"/>
    <w:rsid w:val="0047399D"/>
    <w:rsid w:val="00473DA9"/>
    <w:rsid w:val="004745B4"/>
    <w:rsid w:val="00475262"/>
    <w:rsid w:val="0047554A"/>
    <w:rsid w:val="00475F9B"/>
    <w:rsid w:val="00476119"/>
    <w:rsid w:val="0047687E"/>
    <w:rsid w:val="00476CDD"/>
    <w:rsid w:val="00476F8C"/>
    <w:rsid w:val="00477B4B"/>
    <w:rsid w:val="00477E28"/>
    <w:rsid w:val="00480020"/>
    <w:rsid w:val="0048183D"/>
    <w:rsid w:val="00481849"/>
    <w:rsid w:val="00482647"/>
    <w:rsid w:val="00482BC0"/>
    <w:rsid w:val="00483066"/>
    <w:rsid w:val="00483462"/>
    <w:rsid w:val="00483E10"/>
    <w:rsid w:val="004844D6"/>
    <w:rsid w:val="004847DE"/>
    <w:rsid w:val="00484906"/>
    <w:rsid w:val="00484E76"/>
    <w:rsid w:val="0048587E"/>
    <w:rsid w:val="004859D3"/>
    <w:rsid w:val="00485E23"/>
    <w:rsid w:val="0048654D"/>
    <w:rsid w:val="004867B9"/>
    <w:rsid w:val="00486B0D"/>
    <w:rsid w:val="00486DCD"/>
    <w:rsid w:val="004873D5"/>
    <w:rsid w:val="00487609"/>
    <w:rsid w:val="004905CE"/>
    <w:rsid w:val="004909FF"/>
    <w:rsid w:val="004921DE"/>
    <w:rsid w:val="004923AA"/>
    <w:rsid w:val="0049538A"/>
    <w:rsid w:val="00495F71"/>
    <w:rsid w:val="00496EFB"/>
    <w:rsid w:val="00497851"/>
    <w:rsid w:val="0049788B"/>
    <w:rsid w:val="00497DF3"/>
    <w:rsid w:val="004A01F5"/>
    <w:rsid w:val="004A0401"/>
    <w:rsid w:val="004A08DF"/>
    <w:rsid w:val="004A0902"/>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871"/>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1338"/>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6D6"/>
    <w:rsid w:val="004F0C1D"/>
    <w:rsid w:val="004F1077"/>
    <w:rsid w:val="004F1635"/>
    <w:rsid w:val="004F1855"/>
    <w:rsid w:val="004F1982"/>
    <w:rsid w:val="004F1E4F"/>
    <w:rsid w:val="004F30E1"/>
    <w:rsid w:val="004F33F0"/>
    <w:rsid w:val="004F4D51"/>
    <w:rsid w:val="004F50BE"/>
    <w:rsid w:val="004F6B44"/>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60DE"/>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8C3"/>
    <w:rsid w:val="00515C55"/>
    <w:rsid w:val="00515CBD"/>
    <w:rsid w:val="00515ED0"/>
    <w:rsid w:val="00516043"/>
    <w:rsid w:val="0051611C"/>
    <w:rsid w:val="0051688D"/>
    <w:rsid w:val="00517A42"/>
    <w:rsid w:val="005209A8"/>
    <w:rsid w:val="005212AF"/>
    <w:rsid w:val="00521600"/>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28"/>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2C1"/>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145"/>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19E"/>
    <w:rsid w:val="00572AF3"/>
    <w:rsid w:val="00574529"/>
    <w:rsid w:val="005753B6"/>
    <w:rsid w:val="00575DFE"/>
    <w:rsid w:val="005769FF"/>
    <w:rsid w:val="0057745D"/>
    <w:rsid w:val="00577925"/>
    <w:rsid w:val="00577A72"/>
    <w:rsid w:val="005806D2"/>
    <w:rsid w:val="00580C4F"/>
    <w:rsid w:val="00582CE9"/>
    <w:rsid w:val="00583195"/>
    <w:rsid w:val="0058377F"/>
    <w:rsid w:val="00583982"/>
    <w:rsid w:val="00583B84"/>
    <w:rsid w:val="00583CA7"/>
    <w:rsid w:val="00584DCA"/>
    <w:rsid w:val="0058525D"/>
    <w:rsid w:val="00585C84"/>
    <w:rsid w:val="005871AA"/>
    <w:rsid w:val="0058726C"/>
    <w:rsid w:val="005872C9"/>
    <w:rsid w:val="00587BAC"/>
    <w:rsid w:val="00590030"/>
    <w:rsid w:val="00590232"/>
    <w:rsid w:val="00593111"/>
    <w:rsid w:val="00593816"/>
    <w:rsid w:val="00593D67"/>
    <w:rsid w:val="00593F3E"/>
    <w:rsid w:val="00594FA6"/>
    <w:rsid w:val="00595F0B"/>
    <w:rsid w:val="00595F1A"/>
    <w:rsid w:val="00595F8E"/>
    <w:rsid w:val="0059683B"/>
    <w:rsid w:val="00596895"/>
    <w:rsid w:val="00596BDA"/>
    <w:rsid w:val="00596C27"/>
    <w:rsid w:val="00597743"/>
    <w:rsid w:val="00597972"/>
    <w:rsid w:val="005979E9"/>
    <w:rsid w:val="00597B75"/>
    <w:rsid w:val="005A0791"/>
    <w:rsid w:val="005A07D8"/>
    <w:rsid w:val="005A195F"/>
    <w:rsid w:val="005A2704"/>
    <w:rsid w:val="005A2AC1"/>
    <w:rsid w:val="005A2B07"/>
    <w:rsid w:val="005A58E6"/>
    <w:rsid w:val="005A65C8"/>
    <w:rsid w:val="005A6FC2"/>
    <w:rsid w:val="005A74E8"/>
    <w:rsid w:val="005B0449"/>
    <w:rsid w:val="005B0749"/>
    <w:rsid w:val="005B19E4"/>
    <w:rsid w:val="005B1A56"/>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0E2"/>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6E71"/>
    <w:rsid w:val="005D7383"/>
    <w:rsid w:val="005D7998"/>
    <w:rsid w:val="005D7A77"/>
    <w:rsid w:val="005D7D8C"/>
    <w:rsid w:val="005E07FD"/>
    <w:rsid w:val="005E0D10"/>
    <w:rsid w:val="005E1041"/>
    <w:rsid w:val="005E1572"/>
    <w:rsid w:val="005E244D"/>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C58"/>
    <w:rsid w:val="005F3DEF"/>
    <w:rsid w:val="005F3FEB"/>
    <w:rsid w:val="005F4815"/>
    <w:rsid w:val="005F5663"/>
    <w:rsid w:val="005F57BF"/>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653B"/>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A95"/>
    <w:rsid w:val="00651E2B"/>
    <w:rsid w:val="006524E0"/>
    <w:rsid w:val="006524E3"/>
    <w:rsid w:val="00652A2E"/>
    <w:rsid w:val="00653069"/>
    <w:rsid w:val="00653A37"/>
    <w:rsid w:val="00653C2C"/>
    <w:rsid w:val="00653C49"/>
    <w:rsid w:val="006541EB"/>
    <w:rsid w:val="00654366"/>
    <w:rsid w:val="0065440F"/>
    <w:rsid w:val="006545F9"/>
    <w:rsid w:val="006553A2"/>
    <w:rsid w:val="006553EF"/>
    <w:rsid w:val="00655F17"/>
    <w:rsid w:val="0066004D"/>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54D"/>
    <w:rsid w:val="00692F9F"/>
    <w:rsid w:val="006932C2"/>
    <w:rsid w:val="00693481"/>
    <w:rsid w:val="006937F3"/>
    <w:rsid w:val="00693BF3"/>
    <w:rsid w:val="00693D4F"/>
    <w:rsid w:val="006942B0"/>
    <w:rsid w:val="006944F4"/>
    <w:rsid w:val="00694911"/>
    <w:rsid w:val="00694F54"/>
    <w:rsid w:val="00696781"/>
    <w:rsid w:val="006967C9"/>
    <w:rsid w:val="00696EED"/>
    <w:rsid w:val="006974CE"/>
    <w:rsid w:val="00697FA2"/>
    <w:rsid w:val="006A049B"/>
    <w:rsid w:val="006A0BA3"/>
    <w:rsid w:val="006A1307"/>
    <w:rsid w:val="006A13BA"/>
    <w:rsid w:val="006A2327"/>
    <w:rsid w:val="006A2889"/>
    <w:rsid w:val="006A3033"/>
    <w:rsid w:val="006A390B"/>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1F8F"/>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4C4B"/>
    <w:rsid w:val="006E5188"/>
    <w:rsid w:val="006E533D"/>
    <w:rsid w:val="006E6883"/>
    <w:rsid w:val="006E75C7"/>
    <w:rsid w:val="006E7679"/>
    <w:rsid w:val="006F1D57"/>
    <w:rsid w:val="006F2478"/>
    <w:rsid w:val="006F2F71"/>
    <w:rsid w:val="006F4380"/>
    <w:rsid w:val="006F506C"/>
    <w:rsid w:val="006F5B33"/>
    <w:rsid w:val="006F5DD6"/>
    <w:rsid w:val="006F631C"/>
    <w:rsid w:val="006F6DAA"/>
    <w:rsid w:val="006F7115"/>
    <w:rsid w:val="00700E76"/>
    <w:rsid w:val="00701093"/>
    <w:rsid w:val="00701577"/>
    <w:rsid w:val="0070177A"/>
    <w:rsid w:val="007022FB"/>
    <w:rsid w:val="0070256E"/>
    <w:rsid w:val="007029B2"/>
    <w:rsid w:val="00702FDC"/>
    <w:rsid w:val="00703132"/>
    <w:rsid w:val="00703430"/>
    <w:rsid w:val="0070349D"/>
    <w:rsid w:val="00704310"/>
    <w:rsid w:val="007046CE"/>
    <w:rsid w:val="00705B58"/>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87B"/>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5D"/>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1824"/>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248"/>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130B"/>
    <w:rsid w:val="007A15EC"/>
    <w:rsid w:val="007A1E23"/>
    <w:rsid w:val="007A2F2E"/>
    <w:rsid w:val="007A4BA3"/>
    <w:rsid w:val="007A55C8"/>
    <w:rsid w:val="007A5905"/>
    <w:rsid w:val="007A5BDA"/>
    <w:rsid w:val="007A5D9C"/>
    <w:rsid w:val="007A68AD"/>
    <w:rsid w:val="007A739D"/>
    <w:rsid w:val="007A77BC"/>
    <w:rsid w:val="007A7D55"/>
    <w:rsid w:val="007A7E8A"/>
    <w:rsid w:val="007B0F0F"/>
    <w:rsid w:val="007B12FF"/>
    <w:rsid w:val="007B185F"/>
    <w:rsid w:val="007B2A01"/>
    <w:rsid w:val="007B2E75"/>
    <w:rsid w:val="007B2E78"/>
    <w:rsid w:val="007B3B8D"/>
    <w:rsid w:val="007B3BB2"/>
    <w:rsid w:val="007B43A1"/>
    <w:rsid w:val="007B4DFE"/>
    <w:rsid w:val="007B52AF"/>
    <w:rsid w:val="007B53FD"/>
    <w:rsid w:val="007B6219"/>
    <w:rsid w:val="007B629C"/>
    <w:rsid w:val="007B6F6D"/>
    <w:rsid w:val="007B732B"/>
    <w:rsid w:val="007B7651"/>
    <w:rsid w:val="007B773D"/>
    <w:rsid w:val="007C0612"/>
    <w:rsid w:val="007C1C57"/>
    <w:rsid w:val="007C2F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2E06"/>
    <w:rsid w:val="007D3075"/>
    <w:rsid w:val="007D41C0"/>
    <w:rsid w:val="007D483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192A"/>
    <w:rsid w:val="007E232C"/>
    <w:rsid w:val="007E2CF6"/>
    <w:rsid w:val="007E2E51"/>
    <w:rsid w:val="007E3D46"/>
    <w:rsid w:val="007E3D62"/>
    <w:rsid w:val="007E41FF"/>
    <w:rsid w:val="007E50FE"/>
    <w:rsid w:val="007E5F3B"/>
    <w:rsid w:val="007E5F55"/>
    <w:rsid w:val="007E625C"/>
    <w:rsid w:val="007E6857"/>
    <w:rsid w:val="007E7010"/>
    <w:rsid w:val="007E7231"/>
    <w:rsid w:val="007F0164"/>
    <w:rsid w:val="007F14C2"/>
    <w:rsid w:val="007F1543"/>
    <w:rsid w:val="007F1A0D"/>
    <w:rsid w:val="007F1B2E"/>
    <w:rsid w:val="007F1B84"/>
    <w:rsid w:val="007F1EA1"/>
    <w:rsid w:val="007F2173"/>
    <w:rsid w:val="007F2491"/>
    <w:rsid w:val="007F2536"/>
    <w:rsid w:val="007F34C7"/>
    <w:rsid w:val="007F366E"/>
    <w:rsid w:val="007F47E7"/>
    <w:rsid w:val="007F4F75"/>
    <w:rsid w:val="007F6402"/>
    <w:rsid w:val="007F683A"/>
    <w:rsid w:val="007F6C4A"/>
    <w:rsid w:val="007F6C5E"/>
    <w:rsid w:val="007F70F3"/>
    <w:rsid w:val="0080079C"/>
    <w:rsid w:val="0080269D"/>
    <w:rsid w:val="008027BF"/>
    <w:rsid w:val="008040CB"/>
    <w:rsid w:val="008043C9"/>
    <w:rsid w:val="00804D0F"/>
    <w:rsid w:val="00804F45"/>
    <w:rsid w:val="008055AB"/>
    <w:rsid w:val="0080573E"/>
    <w:rsid w:val="00805D63"/>
    <w:rsid w:val="00806044"/>
    <w:rsid w:val="00806116"/>
    <w:rsid w:val="00806360"/>
    <w:rsid w:val="00806D81"/>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BF2"/>
    <w:rsid w:val="0082502F"/>
    <w:rsid w:val="008253EC"/>
    <w:rsid w:val="0082571E"/>
    <w:rsid w:val="00825FEE"/>
    <w:rsid w:val="0082692A"/>
    <w:rsid w:val="00826A7E"/>
    <w:rsid w:val="00826C98"/>
    <w:rsid w:val="008272CE"/>
    <w:rsid w:val="0082762A"/>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385A"/>
    <w:rsid w:val="00845944"/>
    <w:rsid w:val="00845AD5"/>
    <w:rsid w:val="00846788"/>
    <w:rsid w:val="008475C6"/>
    <w:rsid w:val="008505E9"/>
    <w:rsid w:val="00851498"/>
    <w:rsid w:val="00851585"/>
    <w:rsid w:val="00851768"/>
    <w:rsid w:val="008517B7"/>
    <w:rsid w:val="00851DE0"/>
    <w:rsid w:val="00852202"/>
    <w:rsid w:val="00852F58"/>
    <w:rsid w:val="0085364E"/>
    <w:rsid w:val="0085372A"/>
    <w:rsid w:val="008540C3"/>
    <w:rsid w:val="0085443F"/>
    <w:rsid w:val="0085541F"/>
    <w:rsid w:val="00855F05"/>
    <w:rsid w:val="008563C3"/>
    <w:rsid w:val="0085681A"/>
    <w:rsid w:val="00856832"/>
    <w:rsid w:val="00856839"/>
    <w:rsid w:val="00856CFA"/>
    <w:rsid w:val="008576A8"/>
    <w:rsid w:val="00857DE3"/>
    <w:rsid w:val="008601A5"/>
    <w:rsid w:val="00860F5E"/>
    <w:rsid w:val="00861205"/>
    <w:rsid w:val="00861C17"/>
    <w:rsid w:val="00861F49"/>
    <w:rsid w:val="0086202D"/>
    <w:rsid w:val="00862DB8"/>
    <w:rsid w:val="00862E1A"/>
    <w:rsid w:val="0086303D"/>
    <w:rsid w:val="00863453"/>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2BE"/>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60CA"/>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61D"/>
    <w:rsid w:val="008B1B4F"/>
    <w:rsid w:val="008B1FB2"/>
    <w:rsid w:val="008B31B9"/>
    <w:rsid w:val="008B44FE"/>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7FF"/>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2D39"/>
    <w:rsid w:val="008E3081"/>
    <w:rsid w:val="008E31B9"/>
    <w:rsid w:val="008E42F1"/>
    <w:rsid w:val="008E479D"/>
    <w:rsid w:val="008E4A13"/>
    <w:rsid w:val="008E4A3C"/>
    <w:rsid w:val="008E4CB4"/>
    <w:rsid w:val="008E654F"/>
    <w:rsid w:val="008E656A"/>
    <w:rsid w:val="008E6D07"/>
    <w:rsid w:val="008E73AD"/>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483"/>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E84"/>
    <w:rsid w:val="00931F19"/>
    <w:rsid w:val="009323DD"/>
    <w:rsid w:val="0093261C"/>
    <w:rsid w:val="009327E5"/>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46D78"/>
    <w:rsid w:val="009501C3"/>
    <w:rsid w:val="009502BE"/>
    <w:rsid w:val="009502F5"/>
    <w:rsid w:val="00950EDE"/>
    <w:rsid w:val="0095251F"/>
    <w:rsid w:val="0095321C"/>
    <w:rsid w:val="00953D09"/>
    <w:rsid w:val="00953F2B"/>
    <w:rsid w:val="00954A8F"/>
    <w:rsid w:val="00954C5D"/>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58FE"/>
    <w:rsid w:val="00966032"/>
    <w:rsid w:val="0096678C"/>
    <w:rsid w:val="009670AC"/>
    <w:rsid w:val="00967185"/>
    <w:rsid w:val="009700A8"/>
    <w:rsid w:val="009705ED"/>
    <w:rsid w:val="00970624"/>
    <w:rsid w:val="009706D5"/>
    <w:rsid w:val="00970BA8"/>
    <w:rsid w:val="00971170"/>
    <w:rsid w:val="009716FC"/>
    <w:rsid w:val="00971D98"/>
    <w:rsid w:val="00972446"/>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0CA"/>
    <w:rsid w:val="0098239A"/>
    <w:rsid w:val="009827EC"/>
    <w:rsid w:val="00982EE8"/>
    <w:rsid w:val="00983A43"/>
    <w:rsid w:val="009841CD"/>
    <w:rsid w:val="00984B02"/>
    <w:rsid w:val="009855D4"/>
    <w:rsid w:val="00985A84"/>
    <w:rsid w:val="00985F55"/>
    <w:rsid w:val="009861B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6F9A"/>
    <w:rsid w:val="0099736C"/>
    <w:rsid w:val="00997429"/>
    <w:rsid w:val="009978CF"/>
    <w:rsid w:val="009A0886"/>
    <w:rsid w:val="009A180D"/>
    <w:rsid w:val="009A201E"/>
    <w:rsid w:val="009A29D1"/>
    <w:rsid w:val="009A3252"/>
    <w:rsid w:val="009A3A73"/>
    <w:rsid w:val="009A401E"/>
    <w:rsid w:val="009A43BF"/>
    <w:rsid w:val="009A50B5"/>
    <w:rsid w:val="009A61DC"/>
    <w:rsid w:val="009A6678"/>
    <w:rsid w:val="009A7D11"/>
    <w:rsid w:val="009B109B"/>
    <w:rsid w:val="009B1258"/>
    <w:rsid w:val="009B17A4"/>
    <w:rsid w:val="009B2302"/>
    <w:rsid w:val="009B2D7A"/>
    <w:rsid w:val="009B3266"/>
    <w:rsid w:val="009B338B"/>
    <w:rsid w:val="009B3AF8"/>
    <w:rsid w:val="009B3D97"/>
    <w:rsid w:val="009B3F3E"/>
    <w:rsid w:val="009B3FDD"/>
    <w:rsid w:val="009B490F"/>
    <w:rsid w:val="009B62AA"/>
    <w:rsid w:val="009B654D"/>
    <w:rsid w:val="009B6595"/>
    <w:rsid w:val="009B68E2"/>
    <w:rsid w:val="009B6E32"/>
    <w:rsid w:val="009B6F95"/>
    <w:rsid w:val="009B711D"/>
    <w:rsid w:val="009C0020"/>
    <w:rsid w:val="009C00DC"/>
    <w:rsid w:val="009C06DA"/>
    <w:rsid w:val="009C1155"/>
    <w:rsid w:val="009C19E0"/>
    <w:rsid w:val="009C1B9B"/>
    <w:rsid w:val="009C2357"/>
    <w:rsid w:val="009C2518"/>
    <w:rsid w:val="009C30B3"/>
    <w:rsid w:val="009C3882"/>
    <w:rsid w:val="009C436F"/>
    <w:rsid w:val="009C43B4"/>
    <w:rsid w:val="009C4A6D"/>
    <w:rsid w:val="009C578E"/>
    <w:rsid w:val="009C5825"/>
    <w:rsid w:val="009C5AA9"/>
    <w:rsid w:val="009C621B"/>
    <w:rsid w:val="009C622E"/>
    <w:rsid w:val="009C658D"/>
    <w:rsid w:val="009C69A4"/>
    <w:rsid w:val="009C6C1E"/>
    <w:rsid w:val="009C6DCC"/>
    <w:rsid w:val="009C6DFE"/>
    <w:rsid w:val="009C74E3"/>
    <w:rsid w:val="009C7A2D"/>
    <w:rsid w:val="009C7D51"/>
    <w:rsid w:val="009C7D5F"/>
    <w:rsid w:val="009C7F83"/>
    <w:rsid w:val="009D02CC"/>
    <w:rsid w:val="009D03EB"/>
    <w:rsid w:val="009D08A3"/>
    <w:rsid w:val="009D0C3F"/>
    <w:rsid w:val="009D0DC5"/>
    <w:rsid w:val="009D1038"/>
    <w:rsid w:val="009D184C"/>
    <w:rsid w:val="009D1E70"/>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6555"/>
    <w:rsid w:val="009F7959"/>
    <w:rsid w:val="009F7C63"/>
    <w:rsid w:val="009F7D62"/>
    <w:rsid w:val="009F7F79"/>
    <w:rsid w:val="00A000BE"/>
    <w:rsid w:val="00A000F5"/>
    <w:rsid w:val="00A00765"/>
    <w:rsid w:val="00A01B3A"/>
    <w:rsid w:val="00A0216C"/>
    <w:rsid w:val="00A021C2"/>
    <w:rsid w:val="00A02524"/>
    <w:rsid w:val="00A0263A"/>
    <w:rsid w:val="00A028CC"/>
    <w:rsid w:val="00A03422"/>
    <w:rsid w:val="00A03B2D"/>
    <w:rsid w:val="00A0430F"/>
    <w:rsid w:val="00A045BC"/>
    <w:rsid w:val="00A0494F"/>
    <w:rsid w:val="00A04ACA"/>
    <w:rsid w:val="00A054B9"/>
    <w:rsid w:val="00A06455"/>
    <w:rsid w:val="00A065A2"/>
    <w:rsid w:val="00A06AC2"/>
    <w:rsid w:val="00A06CBB"/>
    <w:rsid w:val="00A07631"/>
    <w:rsid w:val="00A0778D"/>
    <w:rsid w:val="00A07E54"/>
    <w:rsid w:val="00A109FD"/>
    <w:rsid w:val="00A10FCA"/>
    <w:rsid w:val="00A113C1"/>
    <w:rsid w:val="00A130A4"/>
    <w:rsid w:val="00A130D3"/>
    <w:rsid w:val="00A13EAF"/>
    <w:rsid w:val="00A147C9"/>
    <w:rsid w:val="00A14833"/>
    <w:rsid w:val="00A14942"/>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AEF"/>
    <w:rsid w:val="00A26F11"/>
    <w:rsid w:val="00A27446"/>
    <w:rsid w:val="00A27846"/>
    <w:rsid w:val="00A27C69"/>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378C8"/>
    <w:rsid w:val="00A41AC1"/>
    <w:rsid w:val="00A41CA4"/>
    <w:rsid w:val="00A41CC1"/>
    <w:rsid w:val="00A42B33"/>
    <w:rsid w:val="00A42FE7"/>
    <w:rsid w:val="00A43140"/>
    <w:rsid w:val="00A4394E"/>
    <w:rsid w:val="00A43BC1"/>
    <w:rsid w:val="00A43C02"/>
    <w:rsid w:val="00A44166"/>
    <w:rsid w:val="00A44C01"/>
    <w:rsid w:val="00A44C48"/>
    <w:rsid w:val="00A44C87"/>
    <w:rsid w:val="00A45433"/>
    <w:rsid w:val="00A4580A"/>
    <w:rsid w:val="00A4599F"/>
    <w:rsid w:val="00A4619E"/>
    <w:rsid w:val="00A466F1"/>
    <w:rsid w:val="00A478DF"/>
    <w:rsid w:val="00A47A85"/>
    <w:rsid w:val="00A507A9"/>
    <w:rsid w:val="00A510B9"/>
    <w:rsid w:val="00A510C5"/>
    <w:rsid w:val="00A51E81"/>
    <w:rsid w:val="00A52316"/>
    <w:rsid w:val="00A524F1"/>
    <w:rsid w:val="00A5253F"/>
    <w:rsid w:val="00A52B08"/>
    <w:rsid w:val="00A53041"/>
    <w:rsid w:val="00A53BAE"/>
    <w:rsid w:val="00A54FCF"/>
    <w:rsid w:val="00A55395"/>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1F8A"/>
    <w:rsid w:val="00A728AD"/>
    <w:rsid w:val="00A73BF7"/>
    <w:rsid w:val="00A74409"/>
    <w:rsid w:val="00A744AD"/>
    <w:rsid w:val="00A747AC"/>
    <w:rsid w:val="00A74B22"/>
    <w:rsid w:val="00A74B37"/>
    <w:rsid w:val="00A75114"/>
    <w:rsid w:val="00A75148"/>
    <w:rsid w:val="00A75DF4"/>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00"/>
    <w:rsid w:val="00A865DA"/>
    <w:rsid w:val="00A90AF8"/>
    <w:rsid w:val="00A91483"/>
    <w:rsid w:val="00A92611"/>
    <w:rsid w:val="00A934E0"/>
    <w:rsid w:val="00A93C5D"/>
    <w:rsid w:val="00A940CF"/>
    <w:rsid w:val="00A94866"/>
    <w:rsid w:val="00A9488B"/>
    <w:rsid w:val="00A94AAE"/>
    <w:rsid w:val="00A96518"/>
    <w:rsid w:val="00A96630"/>
    <w:rsid w:val="00A96FD6"/>
    <w:rsid w:val="00A97192"/>
    <w:rsid w:val="00A97573"/>
    <w:rsid w:val="00A97EDD"/>
    <w:rsid w:val="00A97EF0"/>
    <w:rsid w:val="00AA0DC1"/>
    <w:rsid w:val="00AA1198"/>
    <w:rsid w:val="00AA1D7C"/>
    <w:rsid w:val="00AA23FB"/>
    <w:rsid w:val="00AA2718"/>
    <w:rsid w:val="00AA28F2"/>
    <w:rsid w:val="00AA29DF"/>
    <w:rsid w:val="00AA2A14"/>
    <w:rsid w:val="00AA362E"/>
    <w:rsid w:val="00AA4CE6"/>
    <w:rsid w:val="00AA52E1"/>
    <w:rsid w:val="00AA62D6"/>
    <w:rsid w:val="00AA6640"/>
    <w:rsid w:val="00AA66DF"/>
    <w:rsid w:val="00AA6796"/>
    <w:rsid w:val="00AA6D49"/>
    <w:rsid w:val="00AA78B2"/>
    <w:rsid w:val="00AA7C0D"/>
    <w:rsid w:val="00AA7DD1"/>
    <w:rsid w:val="00AB0B00"/>
    <w:rsid w:val="00AB1754"/>
    <w:rsid w:val="00AB1EF3"/>
    <w:rsid w:val="00AB2688"/>
    <w:rsid w:val="00AB2DB9"/>
    <w:rsid w:val="00AB2E78"/>
    <w:rsid w:val="00AB2FA0"/>
    <w:rsid w:val="00AB3B35"/>
    <w:rsid w:val="00AB3B5E"/>
    <w:rsid w:val="00AB3EA4"/>
    <w:rsid w:val="00AB47F0"/>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2ECB"/>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2C34"/>
    <w:rsid w:val="00AE3439"/>
    <w:rsid w:val="00AE422D"/>
    <w:rsid w:val="00AE55E5"/>
    <w:rsid w:val="00AE60D1"/>
    <w:rsid w:val="00AE6BCB"/>
    <w:rsid w:val="00AE7624"/>
    <w:rsid w:val="00AF04CA"/>
    <w:rsid w:val="00AF06AE"/>
    <w:rsid w:val="00AF0AB7"/>
    <w:rsid w:val="00AF0F4B"/>
    <w:rsid w:val="00AF115F"/>
    <w:rsid w:val="00AF120E"/>
    <w:rsid w:val="00AF1430"/>
    <w:rsid w:val="00AF176A"/>
    <w:rsid w:val="00AF17A1"/>
    <w:rsid w:val="00AF1844"/>
    <w:rsid w:val="00AF19EE"/>
    <w:rsid w:val="00AF1D59"/>
    <w:rsid w:val="00AF2399"/>
    <w:rsid w:val="00AF24D0"/>
    <w:rsid w:val="00AF2695"/>
    <w:rsid w:val="00AF2BB5"/>
    <w:rsid w:val="00AF42F9"/>
    <w:rsid w:val="00AF4EF5"/>
    <w:rsid w:val="00AF551E"/>
    <w:rsid w:val="00AF558F"/>
    <w:rsid w:val="00AF58B1"/>
    <w:rsid w:val="00AF5CF4"/>
    <w:rsid w:val="00AF6074"/>
    <w:rsid w:val="00AF62E6"/>
    <w:rsid w:val="00AF6775"/>
    <w:rsid w:val="00AF6844"/>
    <w:rsid w:val="00AF76C1"/>
    <w:rsid w:val="00AF7CB0"/>
    <w:rsid w:val="00AF7F98"/>
    <w:rsid w:val="00AF7FB3"/>
    <w:rsid w:val="00B004F2"/>
    <w:rsid w:val="00B00C12"/>
    <w:rsid w:val="00B00C99"/>
    <w:rsid w:val="00B012CF"/>
    <w:rsid w:val="00B015FC"/>
    <w:rsid w:val="00B01A92"/>
    <w:rsid w:val="00B01C30"/>
    <w:rsid w:val="00B03CE0"/>
    <w:rsid w:val="00B041F3"/>
    <w:rsid w:val="00B05A03"/>
    <w:rsid w:val="00B06A47"/>
    <w:rsid w:val="00B06EA0"/>
    <w:rsid w:val="00B07665"/>
    <w:rsid w:val="00B1096B"/>
    <w:rsid w:val="00B1123C"/>
    <w:rsid w:val="00B1181C"/>
    <w:rsid w:val="00B123E4"/>
    <w:rsid w:val="00B12512"/>
    <w:rsid w:val="00B1261A"/>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2BE3"/>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26EB"/>
    <w:rsid w:val="00B43A30"/>
    <w:rsid w:val="00B44939"/>
    <w:rsid w:val="00B44B9F"/>
    <w:rsid w:val="00B44C07"/>
    <w:rsid w:val="00B44DAE"/>
    <w:rsid w:val="00B45A5E"/>
    <w:rsid w:val="00B4694C"/>
    <w:rsid w:val="00B4698A"/>
    <w:rsid w:val="00B46BD1"/>
    <w:rsid w:val="00B46C90"/>
    <w:rsid w:val="00B47415"/>
    <w:rsid w:val="00B47535"/>
    <w:rsid w:val="00B477F1"/>
    <w:rsid w:val="00B4792F"/>
    <w:rsid w:val="00B47C05"/>
    <w:rsid w:val="00B50760"/>
    <w:rsid w:val="00B5221E"/>
    <w:rsid w:val="00B522AC"/>
    <w:rsid w:val="00B52729"/>
    <w:rsid w:val="00B53C5F"/>
    <w:rsid w:val="00B5429E"/>
    <w:rsid w:val="00B54910"/>
    <w:rsid w:val="00B54C37"/>
    <w:rsid w:val="00B54DAB"/>
    <w:rsid w:val="00B5521E"/>
    <w:rsid w:val="00B55A65"/>
    <w:rsid w:val="00B55E62"/>
    <w:rsid w:val="00B55FAF"/>
    <w:rsid w:val="00B56D81"/>
    <w:rsid w:val="00B57190"/>
    <w:rsid w:val="00B600AE"/>
    <w:rsid w:val="00B606C9"/>
    <w:rsid w:val="00B60CB8"/>
    <w:rsid w:val="00B61E41"/>
    <w:rsid w:val="00B61F68"/>
    <w:rsid w:val="00B62973"/>
    <w:rsid w:val="00B62C56"/>
    <w:rsid w:val="00B62D48"/>
    <w:rsid w:val="00B63810"/>
    <w:rsid w:val="00B64F95"/>
    <w:rsid w:val="00B6522C"/>
    <w:rsid w:val="00B65F97"/>
    <w:rsid w:val="00B6665D"/>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3B77"/>
    <w:rsid w:val="00B944B8"/>
    <w:rsid w:val="00B946B2"/>
    <w:rsid w:val="00B95221"/>
    <w:rsid w:val="00B95780"/>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708"/>
    <w:rsid w:val="00BA38A5"/>
    <w:rsid w:val="00BA3D88"/>
    <w:rsid w:val="00BA4ACB"/>
    <w:rsid w:val="00BA4D96"/>
    <w:rsid w:val="00BA5539"/>
    <w:rsid w:val="00BA589F"/>
    <w:rsid w:val="00BA5C6D"/>
    <w:rsid w:val="00BA5D95"/>
    <w:rsid w:val="00BA69FA"/>
    <w:rsid w:val="00BA6AB3"/>
    <w:rsid w:val="00BA6EE1"/>
    <w:rsid w:val="00BA733E"/>
    <w:rsid w:val="00BA74D7"/>
    <w:rsid w:val="00BB0514"/>
    <w:rsid w:val="00BB0FC8"/>
    <w:rsid w:val="00BB174C"/>
    <w:rsid w:val="00BB1ED5"/>
    <w:rsid w:val="00BB28FE"/>
    <w:rsid w:val="00BB2C79"/>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7F6"/>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025"/>
    <w:rsid w:val="00BD22D9"/>
    <w:rsid w:val="00BD3C64"/>
    <w:rsid w:val="00BD41D7"/>
    <w:rsid w:val="00BD4544"/>
    <w:rsid w:val="00BD584D"/>
    <w:rsid w:val="00BD65B2"/>
    <w:rsid w:val="00BD7C43"/>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3C4B"/>
    <w:rsid w:val="00BF4594"/>
    <w:rsid w:val="00BF56F0"/>
    <w:rsid w:val="00BF5AEB"/>
    <w:rsid w:val="00BF6ABE"/>
    <w:rsid w:val="00BF6BED"/>
    <w:rsid w:val="00BF6C92"/>
    <w:rsid w:val="00BF73B5"/>
    <w:rsid w:val="00BF780E"/>
    <w:rsid w:val="00C00F86"/>
    <w:rsid w:val="00C01740"/>
    <w:rsid w:val="00C0177E"/>
    <w:rsid w:val="00C01B4A"/>
    <w:rsid w:val="00C01FD4"/>
    <w:rsid w:val="00C02966"/>
    <w:rsid w:val="00C02B55"/>
    <w:rsid w:val="00C03B7E"/>
    <w:rsid w:val="00C03EB7"/>
    <w:rsid w:val="00C04406"/>
    <w:rsid w:val="00C0495E"/>
    <w:rsid w:val="00C04FFE"/>
    <w:rsid w:val="00C0533D"/>
    <w:rsid w:val="00C06604"/>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23"/>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945"/>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236"/>
    <w:rsid w:val="00C42A0E"/>
    <w:rsid w:val="00C42E25"/>
    <w:rsid w:val="00C42EB1"/>
    <w:rsid w:val="00C438F5"/>
    <w:rsid w:val="00C441D7"/>
    <w:rsid w:val="00C443F1"/>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4A96"/>
    <w:rsid w:val="00C56765"/>
    <w:rsid w:val="00C5753C"/>
    <w:rsid w:val="00C57816"/>
    <w:rsid w:val="00C605A8"/>
    <w:rsid w:val="00C61071"/>
    <w:rsid w:val="00C611D3"/>
    <w:rsid w:val="00C612F6"/>
    <w:rsid w:val="00C61989"/>
    <w:rsid w:val="00C619A2"/>
    <w:rsid w:val="00C62047"/>
    <w:rsid w:val="00C62355"/>
    <w:rsid w:val="00C62D13"/>
    <w:rsid w:val="00C62D98"/>
    <w:rsid w:val="00C632A3"/>
    <w:rsid w:val="00C6399F"/>
    <w:rsid w:val="00C63E24"/>
    <w:rsid w:val="00C643C7"/>
    <w:rsid w:val="00C6497D"/>
    <w:rsid w:val="00C64A65"/>
    <w:rsid w:val="00C6526E"/>
    <w:rsid w:val="00C654DD"/>
    <w:rsid w:val="00C65595"/>
    <w:rsid w:val="00C65A50"/>
    <w:rsid w:val="00C65CAE"/>
    <w:rsid w:val="00C665FD"/>
    <w:rsid w:val="00C66E3C"/>
    <w:rsid w:val="00C671FD"/>
    <w:rsid w:val="00C67553"/>
    <w:rsid w:val="00C67DBA"/>
    <w:rsid w:val="00C67E20"/>
    <w:rsid w:val="00C67FE0"/>
    <w:rsid w:val="00C7012A"/>
    <w:rsid w:val="00C70AD7"/>
    <w:rsid w:val="00C70F76"/>
    <w:rsid w:val="00C714A2"/>
    <w:rsid w:val="00C7179F"/>
    <w:rsid w:val="00C725E4"/>
    <w:rsid w:val="00C727CF"/>
    <w:rsid w:val="00C72D44"/>
    <w:rsid w:val="00C75E83"/>
    <w:rsid w:val="00C7706C"/>
    <w:rsid w:val="00C77938"/>
    <w:rsid w:val="00C77AC5"/>
    <w:rsid w:val="00C77CAE"/>
    <w:rsid w:val="00C8053F"/>
    <w:rsid w:val="00C80574"/>
    <w:rsid w:val="00C80EBC"/>
    <w:rsid w:val="00C8106D"/>
    <w:rsid w:val="00C822DC"/>
    <w:rsid w:val="00C8357B"/>
    <w:rsid w:val="00C83859"/>
    <w:rsid w:val="00C83FE2"/>
    <w:rsid w:val="00C840C6"/>
    <w:rsid w:val="00C84434"/>
    <w:rsid w:val="00C84604"/>
    <w:rsid w:val="00C84723"/>
    <w:rsid w:val="00C8502B"/>
    <w:rsid w:val="00C85777"/>
    <w:rsid w:val="00C85C69"/>
    <w:rsid w:val="00C85D49"/>
    <w:rsid w:val="00C86519"/>
    <w:rsid w:val="00C865A4"/>
    <w:rsid w:val="00C8691A"/>
    <w:rsid w:val="00C87941"/>
    <w:rsid w:val="00C87AB8"/>
    <w:rsid w:val="00C87B0E"/>
    <w:rsid w:val="00C87E49"/>
    <w:rsid w:val="00C906F5"/>
    <w:rsid w:val="00C90917"/>
    <w:rsid w:val="00C90E94"/>
    <w:rsid w:val="00C91381"/>
    <w:rsid w:val="00C91C33"/>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23"/>
    <w:rsid w:val="00CA4139"/>
    <w:rsid w:val="00CA42C1"/>
    <w:rsid w:val="00CA47CB"/>
    <w:rsid w:val="00CA5166"/>
    <w:rsid w:val="00CA5F25"/>
    <w:rsid w:val="00CA64E1"/>
    <w:rsid w:val="00CA77FA"/>
    <w:rsid w:val="00CB1979"/>
    <w:rsid w:val="00CB1BFC"/>
    <w:rsid w:val="00CB1C73"/>
    <w:rsid w:val="00CB20ED"/>
    <w:rsid w:val="00CB21ED"/>
    <w:rsid w:val="00CB3C1E"/>
    <w:rsid w:val="00CB3E24"/>
    <w:rsid w:val="00CB46BF"/>
    <w:rsid w:val="00CB4BA3"/>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0BCD"/>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2E6F"/>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5A10"/>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2B6D"/>
    <w:rsid w:val="00D134FE"/>
    <w:rsid w:val="00D137B6"/>
    <w:rsid w:val="00D14BB3"/>
    <w:rsid w:val="00D1501C"/>
    <w:rsid w:val="00D1581F"/>
    <w:rsid w:val="00D159D2"/>
    <w:rsid w:val="00D1609F"/>
    <w:rsid w:val="00D17945"/>
    <w:rsid w:val="00D17972"/>
    <w:rsid w:val="00D202BA"/>
    <w:rsid w:val="00D20B5F"/>
    <w:rsid w:val="00D22226"/>
    <w:rsid w:val="00D22A05"/>
    <w:rsid w:val="00D232F1"/>
    <w:rsid w:val="00D23CC8"/>
    <w:rsid w:val="00D247A7"/>
    <w:rsid w:val="00D24970"/>
    <w:rsid w:val="00D24EF8"/>
    <w:rsid w:val="00D25088"/>
    <w:rsid w:val="00D25782"/>
    <w:rsid w:val="00D26AC7"/>
    <w:rsid w:val="00D27B3A"/>
    <w:rsid w:val="00D27E76"/>
    <w:rsid w:val="00D304B1"/>
    <w:rsid w:val="00D30CCE"/>
    <w:rsid w:val="00D311C5"/>
    <w:rsid w:val="00D31692"/>
    <w:rsid w:val="00D32314"/>
    <w:rsid w:val="00D324CF"/>
    <w:rsid w:val="00D325C1"/>
    <w:rsid w:val="00D32E74"/>
    <w:rsid w:val="00D331C2"/>
    <w:rsid w:val="00D3330B"/>
    <w:rsid w:val="00D33F7A"/>
    <w:rsid w:val="00D3495E"/>
    <w:rsid w:val="00D354EB"/>
    <w:rsid w:val="00D35747"/>
    <w:rsid w:val="00D37664"/>
    <w:rsid w:val="00D404A8"/>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4E3D"/>
    <w:rsid w:val="00D4558C"/>
    <w:rsid w:val="00D45631"/>
    <w:rsid w:val="00D456B0"/>
    <w:rsid w:val="00D457AB"/>
    <w:rsid w:val="00D45A95"/>
    <w:rsid w:val="00D45B9E"/>
    <w:rsid w:val="00D45E0B"/>
    <w:rsid w:val="00D45F21"/>
    <w:rsid w:val="00D4630D"/>
    <w:rsid w:val="00D464BD"/>
    <w:rsid w:val="00D4785E"/>
    <w:rsid w:val="00D5003D"/>
    <w:rsid w:val="00D5018F"/>
    <w:rsid w:val="00D5020B"/>
    <w:rsid w:val="00D50778"/>
    <w:rsid w:val="00D50D63"/>
    <w:rsid w:val="00D51C5E"/>
    <w:rsid w:val="00D52566"/>
    <w:rsid w:val="00D526C8"/>
    <w:rsid w:val="00D53BF4"/>
    <w:rsid w:val="00D5428E"/>
    <w:rsid w:val="00D54741"/>
    <w:rsid w:val="00D551E2"/>
    <w:rsid w:val="00D55BA4"/>
    <w:rsid w:val="00D56B13"/>
    <w:rsid w:val="00D56E36"/>
    <w:rsid w:val="00D5753E"/>
    <w:rsid w:val="00D5779B"/>
    <w:rsid w:val="00D60217"/>
    <w:rsid w:val="00D60271"/>
    <w:rsid w:val="00D60438"/>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0F82"/>
    <w:rsid w:val="00D7155A"/>
    <w:rsid w:val="00D734C6"/>
    <w:rsid w:val="00D73765"/>
    <w:rsid w:val="00D7377C"/>
    <w:rsid w:val="00D740D9"/>
    <w:rsid w:val="00D74236"/>
    <w:rsid w:val="00D75062"/>
    <w:rsid w:val="00D76CA3"/>
    <w:rsid w:val="00D77078"/>
    <w:rsid w:val="00D77C78"/>
    <w:rsid w:val="00D8046D"/>
    <w:rsid w:val="00D80CDF"/>
    <w:rsid w:val="00D8178E"/>
    <w:rsid w:val="00D81D1D"/>
    <w:rsid w:val="00D820FC"/>
    <w:rsid w:val="00D83945"/>
    <w:rsid w:val="00D840DA"/>
    <w:rsid w:val="00D84114"/>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5E0"/>
    <w:rsid w:val="00D97A86"/>
    <w:rsid w:val="00DA05AB"/>
    <w:rsid w:val="00DA0A61"/>
    <w:rsid w:val="00DA0BE3"/>
    <w:rsid w:val="00DA1942"/>
    <w:rsid w:val="00DA1B9B"/>
    <w:rsid w:val="00DA22F0"/>
    <w:rsid w:val="00DA2846"/>
    <w:rsid w:val="00DA3ADF"/>
    <w:rsid w:val="00DA62B5"/>
    <w:rsid w:val="00DA649F"/>
    <w:rsid w:val="00DA664B"/>
    <w:rsid w:val="00DA6C21"/>
    <w:rsid w:val="00DA72F8"/>
    <w:rsid w:val="00DA758B"/>
    <w:rsid w:val="00DA7A8A"/>
    <w:rsid w:val="00DA7EE1"/>
    <w:rsid w:val="00DB0683"/>
    <w:rsid w:val="00DB1B8B"/>
    <w:rsid w:val="00DB27C4"/>
    <w:rsid w:val="00DB2857"/>
    <w:rsid w:val="00DB374C"/>
    <w:rsid w:val="00DB428B"/>
    <w:rsid w:val="00DB48B9"/>
    <w:rsid w:val="00DB4B5C"/>
    <w:rsid w:val="00DB4CE3"/>
    <w:rsid w:val="00DB58DD"/>
    <w:rsid w:val="00DB693A"/>
    <w:rsid w:val="00DB6BB0"/>
    <w:rsid w:val="00DB6D53"/>
    <w:rsid w:val="00DB703F"/>
    <w:rsid w:val="00DB7414"/>
    <w:rsid w:val="00DB7B6B"/>
    <w:rsid w:val="00DB7E29"/>
    <w:rsid w:val="00DB7F65"/>
    <w:rsid w:val="00DB7F9E"/>
    <w:rsid w:val="00DC0229"/>
    <w:rsid w:val="00DC09FD"/>
    <w:rsid w:val="00DC0DE3"/>
    <w:rsid w:val="00DC13B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C7F0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7CB2"/>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D39"/>
    <w:rsid w:val="00DE5F20"/>
    <w:rsid w:val="00DE661B"/>
    <w:rsid w:val="00DE6E2B"/>
    <w:rsid w:val="00DE7037"/>
    <w:rsid w:val="00DF00E8"/>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9CC"/>
    <w:rsid w:val="00DF7D38"/>
    <w:rsid w:val="00DF7FC3"/>
    <w:rsid w:val="00E00FA1"/>
    <w:rsid w:val="00E0152E"/>
    <w:rsid w:val="00E01599"/>
    <w:rsid w:val="00E0179C"/>
    <w:rsid w:val="00E01D16"/>
    <w:rsid w:val="00E01F1B"/>
    <w:rsid w:val="00E02773"/>
    <w:rsid w:val="00E0288C"/>
    <w:rsid w:val="00E02E87"/>
    <w:rsid w:val="00E042BB"/>
    <w:rsid w:val="00E04697"/>
    <w:rsid w:val="00E04919"/>
    <w:rsid w:val="00E05E2D"/>
    <w:rsid w:val="00E069E3"/>
    <w:rsid w:val="00E076BB"/>
    <w:rsid w:val="00E07C40"/>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088"/>
    <w:rsid w:val="00E20832"/>
    <w:rsid w:val="00E20941"/>
    <w:rsid w:val="00E20B63"/>
    <w:rsid w:val="00E20E44"/>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0FF2"/>
    <w:rsid w:val="00E41326"/>
    <w:rsid w:val="00E41B4B"/>
    <w:rsid w:val="00E42587"/>
    <w:rsid w:val="00E42A6B"/>
    <w:rsid w:val="00E42AB8"/>
    <w:rsid w:val="00E42B7C"/>
    <w:rsid w:val="00E43E42"/>
    <w:rsid w:val="00E43FBD"/>
    <w:rsid w:val="00E448B7"/>
    <w:rsid w:val="00E50D81"/>
    <w:rsid w:val="00E50F51"/>
    <w:rsid w:val="00E50F94"/>
    <w:rsid w:val="00E52B67"/>
    <w:rsid w:val="00E532C9"/>
    <w:rsid w:val="00E53CA2"/>
    <w:rsid w:val="00E53E12"/>
    <w:rsid w:val="00E54362"/>
    <w:rsid w:val="00E54BE2"/>
    <w:rsid w:val="00E55E1A"/>
    <w:rsid w:val="00E56BA8"/>
    <w:rsid w:val="00E57702"/>
    <w:rsid w:val="00E577C7"/>
    <w:rsid w:val="00E6008D"/>
    <w:rsid w:val="00E60403"/>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247E"/>
    <w:rsid w:val="00E93148"/>
    <w:rsid w:val="00E934C8"/>
    <w:rsid w:val="00E93534"/>
    <w:rsid w:val="00E93F89"/>
    <w:rsid w:val="00E93F90"/>
    <w:rsid w:val="00E941C9"/>
    <w:rsid w:val="00E94274"/>
    <w:rsid w:val="00E9431B"/>
    <w:rsid w:val="00E9470E"/>
    <w:rsid w:val="00E957CD"/>
    <w:rsid w:val="00E95964"/>
    <w:rsid w:val="00E959F1"/>
    <w:rsid w:val="00E95F7F"/>
    <w:rsid w:val="00E96378"/>
    <w:rsid w:val="00E9667A"/>
    <w:rsid w:val="00E96E22"/>
    <w:rsid w:val="00E97228"/>
    <w:rsid w:val="00E97C7F"/>
    <w:rsid w:val="00E97DB7"/>
    <w:rsid w:val="00EA001C"/>
    <w:rsid w:val="00EA0CD1"/>
    <w:rsid w:val="00EA100E"/>
    <w:rsid w:val="00EA141A"/>
    <w:rsid w:val="00EA1790"/>
    <w:rsid w:val="00EA256A"/>
    <w:rsid w:val="00EA3DDF"/>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2FA"/>
    <w:rsid w:val="00EB7662"/>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3DA"/>
    <w:rsid w:val="00ED1AE6"/>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20E"/>
    <w:rsid w:val="00EE6670"/>
    <w:rsid w:val="00EE6920"/>
    <w:rsid w:val="00EE6E84"/>
    <w:rsid w:val="00EE7654"/>
    <w:rsid w:val="00EE77D8"/>
    <w:rsid w:val="00EF13E9"/>
    <w:rsid w:val="00EF22B7"/>
    <w:rsid w:val="00EF2C7C"/>
    <w:rsid w:val="00EF393F"/>
    <w:rsid w:val="00EF42A4"/>
    <w:rsid w:val="00EF44FB"/>
    <w:rsid w:val="00EF547E"/>
    <w:rsid w:val="00EF5623"/>
    <w:rsid w:val="00EF577C"/>
    <w:rsid w:val="00EF595E"/>
    <w:rsid w:val="00EF5E21"/>
    <w:rsid w:val="00EF6136"/>
    <w:rsid w:val="00EF6436"/>
    <w:rsid w:val="00EF67DA"/>
    <w:rsid w:val="00EF7124"/>
    <w:rsid w:val="00EF7384"/>
    <w:rsid w:val="00EF77A6"/>
    <w:rsid w:val="00EF7CDF"/>
    <w:rsid w:val="00F00195"/>
    <w:rsid w:val="00F0044A"/>
    <w:rsid w:val="00F00EAA"/>
    <w:rsid w:val="00F01B51"/>
    <w:rsid w:val="00F01DAE"/>
    <w:rsid w:val="00F02806"/>
    <w:rsid w:val="00F02B98"/>
    <w:rsid w:val="00F02C2E"/>
    <w:rsid w:val="00F03222"/>
    <w:rsid w:val="00F032A4"/>
    <w:rsid w:val="00F03537"/>
    <w:rsid w:val="00F03EE0"/>
    <w:rsid w:val="00F04058"/>
    <w:rsid w:val="00F0480A"/>
    <w:rsid w:val="00F0499F"/>
    <w:rsid w:val="00F05F84"/>
    <w:rsid w:val="00F065D6"/>
    <w:rsid w:val="00F06E72"/>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5C4"/>
    <w:rsid w:val="00F207CB"/>
    <w:rsid w:val="00F2108C"/>
    <w:rsid w:val="00F211FE"/>
    <w:rsid w:val="00F217F8"/>
    <w:rsid w:val="00F21BAE"/>
    <w:rsid w:val="00F21F12"/>
    <w:rsid w:val="00F2293A"/>
    <w:rsid w:val="00F229DE"/>
    <w:rsid w:val="00F235F7"/>
    <w:rsid w:val="00F237E9"/>
    <w:rsid w:val="00F2421D"/>
    <w:rsid w:val="00F25241"/>
    <w:rsid w:val="00F26392"/>
    <w:rsid w:val="00F27A7D"/>
    <w:rsid w:val="00F302A5"/>
    <w:rsid w:val="00F308B9"/>
    <w:rsid w:val="00F30AA8"/>
    <w:rsid w:val="00F31B00"/>
    <w:rsid w:val="00F32018"/>
    <w:rsid w:val="00F32DE5"/>
    <w:rsid w:val="00F332DC"/>
    <w:rsid w:val="00F33516"/>
    <w:rsid w:val="00F33597"/>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72C"/>
    <w:rsid w:val="00F45ADC"/>
    <w:rsid w:val="00F45EB2"/>
    <w:rsid w:val="00F46660"/>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0FA"/>
    <w:rsid w:val="00F57102"/>
    <w:rsid w:val="00F5729B"/>
    <w:rsid w:val="00F57665"/>
    <w:rsid w:val="00F57868"/>
    <w:rsid w:val="00F602FE"/>
    <w:rsid w:val="00F610E0"/>
    <w:rsid w:val="00F611D1"/>
    <w:rsid w:val="00F61A15"/>
    <w:rsid w:val="00F61E78"/>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264B"/>
    <w:rsid w:val="00F82A42"/>
    <w:rsid w:val="00F83041"/>
    <w:rsid w:val="00F83398"/>
    <w:rsid w:val="00F835DF"/>
    <w:rsid w:val="00F84093"/>
    <w:rsid w:val="00F85285"/>
    <w:rsid w:val="00F85EE3"/>
    <w:rsid w:val="00F86AF6"/>
    <w:rsid w:val="00F86F43"/>
    <w:rsid w:val="00F87CD9"/>
    <w:rsid w:val="00F87DF1"/>
    <w:rsid w:val="00F9024D"/>
    <w:rsid w:val="00F914B7"/>
    <w:rsid w:val="00F92430"/>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6E8"/>
    <w:rsid w:val="00FA56CE"/>
    <w:rsid w:val="00FA5EA4"/>
    <w:rsid w:val="00FA6816"/>
    <w:rsid w:val="00FA7142"/>
    <w:rsid w:val="00FA7269"/>
    <w:rsid w:val="00FA75F8"/>
    <w:rsid w:val="00FA7982"/>
    <w:rsid w:val="00FA79D6"/>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5A1"/>
    <w:rsid w:val="00FB4C59"/>
    <w:rsid w:val="00FB5700"/>
    <w:rsid w:val="00FB5D95"/>
    <w:rsid w:val="00FB633B"/>
    <w:rsid w:val="00FB66D2"/>
    <w:rsid w:val="00FB6A6A"/>
    <w:rsid w:val="00FB78A1"/>
    <w:rsid w:val="00FB7BCA"/>
    <w:rsid w:val="00FC05C3"/>
    <w:rsid w:val="00FC0A7C"/>
    <w:rsid w:val="00FC0DC2"/>
    <w:rsid w:val="00FC11E6"/>
    <w:rsid w:val="00FC1A04"/>
    <w:rsid w:val="00FC2879"/>
    <w:rsid w:val="00FC2982"/>
    <w:rsid w:val="00FC30FB"/>
    <w:rsid w:val="00FC46D9"/>
    <w:rsid w:val="00FC514F"/>
    <w:rsid w:val="00FC5AAA"/>
    <w:rsid w:val="00FC5CAE"/>
    <w:rsid w:val="00FC5EA5"/>
    <w:rsid w:val="00FC674E"/>
    <w:rsid w:val="00FC7724"/>
    <w:rsid w:val="00FC7AD6"/>
    <w:rsid w:val="00FD003B"/>
    <w:rsid w:val="00FD03FA"/>
    <w:rsid w:val="00FD1A28"/>
    <w:rsid w:val="00FD1E9A"/>
    <w:rsid w:val="00FD2A30"/>
    <w:rsid w:val="00FD2BCB"/>
    <w:rsid w:val="00FD34DC"/>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E79CD"/>
    <w:rsid w:val="00FF0550"/>
    <w:rsid w:val="00FF0594"/>
    <w:rsid w:val="00FF05F7"/>
    <w:rsid w:val="00FF0683"/>
    <w:rsid w:val="00FF074B"/>
    <w:rsid w:val="00FF0E01"/>
    <w:rsid w:val="00FF116E"/>
    <w:rsid w:val="00FF12F1"/>
    <w:rsid w:val="00FF203A"/>
    <w:rsid w:val="00FF255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EED22F1D-2F9C-4F02-9CF7-851A3D7355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A29D1"/>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aliases w:val="Alna"/>
    <w:basedOn w:val="DefaultParagraphFont"/>
    <w:uiPriority w:val="99"/>
    <w:unhideWhenUsed/>
    <w:qFormat/>
    <w:rsid w:val="00D05666"/>
    <w:rPr>
      <w:strike w:val="0"/>
      <w:dstrike w:val="0"/>
      <w:color w:val="auto"/>
      <w:u w:val="none"/>
      <w:effect w:val="none"/>
    </w:rPr>
  </w:style>
  <w:style w:type="paragraph" w:styleId="FootnoteText">
    <w:name w:val="footnote text"/>
    <w:aliases w:val=" Diagrama1,Diagrama1"/>
    <w:basedOn w:val="Normal"/>
    <w:link w:val="FootnoteTextChar"/>
    <w:uiPriority w:val="99"/>
    <w:unhideWhenUsed/>
    <w:rsid w:val="00D05666"/>
    <w:rPr>
      <w:sz w:val="20"/>
      <w:szCs w:val="20"/>
    </w:rPr>
  </w:style>
  <w:style w:type="character" w:customStyle="1" w:styleId="FootnoteTextChar">
    <w:name w:val="Footnote Text Char"/>
    <w:aliases w:val=" Diagrama1 Char,Diagrama1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nhideWhenUsed/>
    <w:qFormat/>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45581824">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7327479">
      <w:bodyDiv w:val="1"/>
      <w:marLeft w:val="0"/>
      <w:marRight w:val="0"/>
      <w:marTop w:val="0"/>
      <w:marBottom w:val="0"/>
      <w:divBdr>
        <w:top w:val="none" w:sz="0" w:space="0" w:color="auto"/>
        <w:left w:val="none" w:sz="0" w:space="0" w:color="auto"/>
        <w:bottom w:val="none" w:sz="0" w:space="0" w:color="auto"/>
        <w:right w:val="none" w:sz="0" w:space="0" w:color="auto"/>
      </w:divBdr>
    </w:div>
    <w:div w:id="333269991">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15327551">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41043638">
      <w:bodyDiv w:val="1"/>
      <w:marLeft w:val="0"/>
      <w:marRight w:val="0"/>
      <w:marTop w:val="0"/>
      <w:marBottom w:val="0"/>
      <w:divBdr>
        <w:top w:val="none" w:sz="0" w:space="0" w:color="auto"/>
        <w:left w:val="none" w:sz="0" w:space="0" w:color="auto"/>
        <w:bottom w:val="none" w:sz="0" w:space="0" w:color="auto"/>
        <w:right w:val="none" w:sz="0" w:space="0" w:color="auto"/>
      </w:divBdr>
    </w:div>
    <w:div w:id="848065781">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36219378">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60856527">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1580275">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65641537">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atvr.am.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4EEA0B946783C24DBE72BE129CDDFFBA" ma:contentTypeVersion="13" ma:contentTypeDescription="Create a new document." ma:contentTypeScope="" ma:versionID="0a0c9e1cbbb0eb5e5e969aa8edab826c">
  <xsd:schema xmlns:xsd="http://www.w3.org/2001/XMLSchema" xmlns:xs="http://www.w3.org/2001/XMLSchema" xmlns:p="http://schemas.microsoft.com/office/2006/metadata/properties" xmlns:ns3="00d59b41-05a2-4a61-8e87-53d2003fe990" targetNamespace="http://schemas.microsoft.com/office/2006/metadata/properties" ma:root="true" ma:fieldsID="486a756c713198b0dbdce80f80cafd7c" ns3:_="">
    <xsd:import namespace="00d59b41-05a2-4a61-8e87-53d2003fe990"/>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_activity"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0d59b41-05a2-4a61-8e87-53d2003fe9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description="" ma:hidden="true" ma:indexed="true" ma:internalName="MediaServiceDateTaken" ma:readOnly="true">
      <xsd:simpleType>
        <xsd:restriction base="dms:Text"/>
      </xsd:simpleType>
    </xsd:element>
    <xsd:element name="MediaServiceLocation" ma:index="17" nillable="true" ma:displayName="Location" ma:description="" ma:indexed="true" ma:internalName="MediaServiceLocation" ma:readOnly="true">
      <xsd:simpleType>
        <xsd:restriction base="dms:Text"/>
      </xsd:simpleType>
    </xsd:element>
    <xsd:element name="_activity" ma:index="18" nillable="true" ma:displayName="_activity" ma:hidden="true" ma:internalName="_activity">
      <xsd:simpleType>
        <xsd:restriction base="dms:Note"/>
      </xsd:simpleType>
    </xsd:element>
    <xsd:element name="MediaServiceSystemTags" ma:index="19" nillable="true" ma:displayName="MediaServiceSystemTags" ma:hidden="true" ma:internalName="MediaServiceSystemTags" ma:readOnly="true">
      <xsd:simpleType>
        <xsd:restriction base="dms:Note"/>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activity xmlns="00d59b41-05a2-4a61-8e87-53d2003fe990" xsi:nil="true"/>
  </documentManagement>
</p:properties>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758AA88E-0CCF-4981-8FF9-3A72D243D3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0d59b41-05a2-4a61-8e87-53d2003fe9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FE75E7F-37B3-47D3-B47F-8BA21CD18325}">
  <ds:schemaRefs>
    <ds:schemaRef ds:uri="http://schemas.microsoft.com/office/2006/metadata/properties"/>
    <ds:schemaRef ds:uri="http://schemas.microsoft.com/office/infopath/2007/PartnerControls"/>
    <ds:schemaRef ds:uri="00d59b41-05a2-4a61-8e87-53d2003fe990"/>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5766</Words>
  <Characters>3288</Characters>
  <Application>Microsoft Office Word</Application>
  <DocSecurity>0</DocSecurity>
  <Lines>27</Lines>
  <Paragraphs>18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Viešojo pirkimo „[......]“ atviro konkurso sąlygos</vt:lpstr>
    </vt:vector>
  </TitlesOfParts>
  <Company/>
  <LinksUpToDate>false</LinksUpToDate>
  <CharactersWithSpaces>9036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Jana</dc:creator>
  <cp:keywords/>
  <dc:description/>
  <cp:lastModifiedBy>Jana Kislaja</cp:lastModifiedBy>
  <cp:revision>3</cp:revision>
  <dcterms:created xsi:type="dcterms:W3CDTF">2026-05-05T06:42:00Z</dcterms:created>
  <dcterms:modified xsi:type="dcterms:W3CDTF">2026-05-05T06:48:00Z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0x0101004EEA0B946783C24DBE72BE129CDDFFBA</vt:lpwstr>
  </property>
  <property fmtid="{D5CDD505-2E9C-101B-9397-08002B2CF9AE}" pid="3" name="MediaServiceImageTags">
    <vt:lpwstr/>
  </property>
</Properties>
</file>